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AF0" w14:textId="77777777" w:rsidR="00C07B16" w:rsidRPr="008C748D" w:rsidRDefault="00C07B16" w:rsidP="00C37731">
      <w:pPr>
        <w:pStyle w:val="Spacerparatopoffirstpage"/>
        <w:rPr>
          <w:noProof w:val="0"/>
        </w:rPr>
        <w:sectPr w:rsidR="00C07B16" w:rsidRPr="008C748D" w:rsidSect="00CE750D">
          <w:footerReference w:type="default" r:id="rId12"/>
          <w:type w:val="continuous"/>
          <w:pgSz w:w="11906" w:h="16838" w:code="9"/>
          <w:pgMar w:top="567" w:right="851" w:bottom="1134" w:left="1134" w:header="510" w:footer="510" w:gutter="0"/>
          <w:cols w:space="340"/>
          <w:docGrid w:linePitch="360"/>
        </w:sectPr>
      </w:pPr>
      <w:bookmarkStart w:id="0" w:name="_GoBack"/>
      <w:bookmarkEnd w:id="0"/>
    </w:p>
    <w:p w14:paraId="2AC87BD7" w14:textId="77777777" w:rsidR="00306E5F" w:rsidRPr="008C748D" w:rsidRDefault="0075285D" w:rsidP="00C37731">
      <w:pPr>
        <w:pStyle w:val="Spacerparatopoffirstpage"/>
        <w:rPr>
          <w:noProof w:val="0"/>
        </w:rPr>
      </w:pPr>
      <w:r>
        <w:rPr>
          <w:lang w:eastAsia="en-AU"/>
        </w:rPr>
        <w:drawing>
          <wp:anchor distT="0" distB="0" distL="114300" distR="114300" simplePos="0" relativeHeight="251652608" behindDoc="1" locked="1" layoutInCell="0" allowOverlap="1" wp14:anchorId="0B39F6CC" wp14:editId="49BD9FFD">
            <wp:simplePos x="0" y="0"/>
            <wp:positionH relativeFrom="page">
              <wp:posOffset>0</wp:posOffset>
            </wp:positionH>
            <wp:positionV relativeFrom="page">
              <wp:posOffset>324485</wp:posOffset>
            </wp:positionV>
            <wp:extent cx="7563600" cy="151236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3">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8C748D" w14:paraId="0917638F" w14:textId="77777777" w:rsidTr="001B5CC1">
        <w:trPr>
          <w:trHeight w:val="905"/>
        </w:trPr>
        <w:tc>
          <w:tcPr>
            <w:tcW w:w="9987" w:type="dxa"/>
            <w:shd w:val="clear" w:color="auto" w:fill="auto"/>
            <w:vAlign w:val="bottom"/>
          </w:tcPr>
          <w:p w14:paraId="6843B8DA" w14:textId="46EE3D30" w:rsidR="004946F4" w:rsidRPr="000D7DEE" w:rsidRDefault="001C1097" w:rsidP="000D7DEE">
            <w:pPr>
              <w:pStyle w:val="DPCmainheading"/>
            </w:pPr>
            <w:r>
              <w:t>VPS Enterprise Agreement</w:t>
            </w:r>
          </w:p>
        </w:tc>
      </w:tr>
      <w:tr w:rsidR="005D6597" w:rsidRPr="008C748D" w14:paraId="49813A6D" w14:textId="77777777" w:rsidTr="001B5CC1">
        <w:trPr>
          <w:trHeight w:val="298"/>
        </w:trPr>
        <w:tc>
          <w:tcPr>
            <w:tcW w:w="9987" w:type="dxa"/>
            <w:shd w:val="clear" w:color="auto" w:fill="auto"/>
            <w:tcMar>
              <w:top w:w="284" w:type="dxa"/>
              <w:bottom w:w="454" w:type="dxa"/>
            </w:tcMar>
          </w:tcPr>
          <w:p w14:paraId="615308B0" w14:textId="47875E09" w:rsidR="005D6597" w:rsidRPr="00CE750D" w:rsidRDefault="001C1097" w:rsidP="00CE750D">
            <w:pPr>
              <w:pStyle w:val="DPCmainsubheading"/>
            </w:pPr>
            <w:r>
              <w:t>FAQs for employees</w:t>
            </w:r>
          </w:p>
        </w:tc>
      </w:tr>
    </w:tbl>
    <w:p w14:paraId="06F50E60" w14:textId="49B8CFDE" w:rsidR="001C1097" w:rsidRDefault="001C1097" w:rsidP="001C1097">
      <w:pPr>
        <w:pStyle w:val="DPCbody"/>
        <w:rPr>
          <w:i/>
          <w:iCs/>
        </w:rPr>
      </w:pPr>
      <w:r w:rsidRPr="001C1097">
        <w:rPr>
          <w:i/>
          <w:iCs/>
        </w:rPr>
        <w:t xml:space="preserve">Last updated: </w:t>
      </w:r>
      <w:r w:rsidR="00352390">
        <w:rPr>
          <w:i/>
          <w:iCs/>
        </w:rPr>
        <w:t>2</w:t>
      </w:r>
      <w:r w:rsidR="00FB5A86">
        <w:rPr>
          <w:i/>
          <w:iCs/>
        </w:rPr>
        <w:t>4</w:t>
      </w:r>
      <w:r w:rsidR="00352390">
        <w:rPr>
          <w:i/>
          <w:iCs/>
        </w:rPr>
        <w:t xml:space="preserve"> </w:t>
      </w:r>
      <w:r w:rsidRPr="001C1097">
        <w:rPr>
          <w:i/>
          <w:iCs/>
        </w:rPr>
        <w:t>July 2020</w:t>
      </w:r>
    </w:p>
    <w:p w14:paraId="1C7EB01D" w14:textId="6FDD9483" w:rsidR="001C1097" w:rsidRPr="00B53C11" w:rsidRDefault="001C1097" w:rsidP="001C1097">
      <w:pPr>
        <w:pStyle w:val="DPCbody"/>
        <w:rPr>
          <w:b/>
          <w:bCs/>
        </w:rPr>
      </w:pPr>
      <w:r w:rsidRPr="00B53C11">
        <w:rPr>
          <w:b/>
          <w:bCs/>
        </w:rPr>
        <w:t xml:space="preserve">What is an </w:t>
      </w:r>
      <w:r w:rsidR="0024258B" w:rsidRPr="00B53C11">
        <w:rPr>
          <w:b/>
          <w:bCs/>
        </w:rPr>
        <w:t>e</w:t>
      </w:r>
      <w:r w:rsidRPr="00B53C11">
        <w:rPr>
          <w:b/>
          <w:bCs/>
        </w:rPr>
        <w:t xml:space="preserve">nterprise </w:t>
      </w:r>
      <w:r w:rsidR="0024258B" w:rsidRPr="00B53C11">
        <w:rPr>
          <w:b/>
          <w:bCs/>
        </w:rPr>
        <w:t>a</w:t>
      </w:r>
      <w:r w:rsidRPr="00B53C11">
        <w:rPr>
          <w:b/>
          <w:bCs/>
        </w:rPr>
        <w:t>greement?</w:t>
      </w:r>
    </w:p>
    <w:p w14:paraId="23C19EBC" w14:textId="3DAB3246" w:rsidR="0024258B" w:rsidRDefault="0024258B" w:rsidP="001C1097">
      <w:pPr>
        <w:pStyle w:val="DPCbody"/>
      </w:pPr>
      <w:r w:rsidRPr="0024258B">
        <w:t>Enterprise agreements are collective agreements made at an enterprise level between employers and employees about terms and conditions of employment.</w:t>
      </w:r>
      <w:r>
        <w:t xml:space="preserve"> </w:t>
      </w:r>
    </w:p>
    <w:p w14:paraId="48405601" w14:textId="03D2C3B2" w:rsidR="0024258B" w:rsidRDefault="0024258B" w:rsidP="001C1097">
      <w:pPr>
        <w:pStyle w:val="DPCbody"/>
      </w:pPr>
      <w:r>
        <w:t xml:space="preserve">They must be approved by the Fair Work Commission. The Commission will only approve the </w:t>
      </w:r>
      <w:r w:rsidRPr="0024258B">
        <w:t xml:space="preserve">enterprise agreement </w:t>
      </w:r>
      <w:r>
        <w:t xml:space="preserve">if it </w:t>
      </w:r>
      <w:r w:rsidRPr="0024258B">
        <w:t xml:space="preserve">passes the </w:t>
      </w:r>
      <w:r>
        <w:t>‘</w:t>
      </w:r>
      <w:r w:rsidRPr="0024258B">
        <w:t>better off overall test</w:t>
      </w:r>
      <w:r>
        <w:t>’</w:t>
      </w:r>
      <w:r w:rsidRPr="0024258B">
        <w:t xml:space="preserve"> </w:t>
      </w:r>
      <w:r w:rsidR="00B53C11">
        <w:t xml:space="preserve">– that is, that each employee </w:t>
      </w:r>
      <w:r w:rsidRPr="0024258B">
        <w:t xml:space="preserve">would be better off overall if the agreement applied to the employee </w:t>
      </w:r>
      <w:r w:rsidR="00B53C11">
        <w:t>rather than</w:t>
      </w:r>
      <w:r w:rsidRPr="0024258B">
        <w:t xml:space="preserve"> the relevant modern award</w:t>
      </w:r>
      <w:r w:rsidR="00B53C11">
        <w:t>.</w:t>
      </w:r>
    </w:p>
    <w:p w14:paraId="11D032F3" w14:textId="76A288C0" w:rsidR="00B5131E" w:rsidRDefault="00B5131E" w:rsidP="001C1097">
      <w:pPr>
        <w:pStyle w:val="DPCbody"/>
        <w:rPr>
          <w:b/>
          <w:bCs/>
        </w:rPr>
      </w:pPr>
      <w:r>
        <w:rPr>
          <w:b/>
          <w:bCs/>
        </w:rPr>
        <w:t xml:space="preserve">Who </w:t>
      </w:r>
      <w:r w:rsidR="004D3E96" w:rsidRPr="004D3E96">
        <w:rPr>
          <w:b/>
          <w:bCs/>
        </w:rPr>
        <w:t>will be covered by the proposed Victorian Public Service Enterprise Agreement 2020 (‘the proposed Agreement</w:t>
      </w:r>
      <w:r w:rsidR="004D3E96">
        <w:rPr>
          <w:b/>
          <w:bCs/>
        </w:rPr>
        <w:t>)</w:t>
      </w:r>
      <w:r w:rsidR="004D3E96" w:rsidRPr="004D3E96">
        <w:rPr>
          <w:b/>
          <w:bCs/>
        </w:rPr>
        <w:t>?</w:t>
      </w:r>
    </w:p>
    <w:p w14:paraId="29344945" w14:textId="7472BFF9" w:rsidR="00B5131E" w:rsidRDefault="00B5131E" w:rsidP="001C1097">
      <w:pPr>
        <w:pStyle w:val="DPCbody"/>
      </w:pPr>
      <w:r w:rsidRPr="00B5131E">
        <w:t xml:space="preserve">The </w:t>
      </w:r>
      <w:r w:rsidR="004D3E96">
        <w:t xml:space="preserve">proposed </w:t>
      </w:r>
      <w:r>
        <w:t xml:space="preserve">Agreement </w:t>
      </w:r>
      <w:r w:rsidR="004D3E96">
        <w:t xml:space="preserve">will </w:t>
      </w:r>
      <w:r>
        <w:t>cover full-time, part-time and casual employees employed in the Victorian Public Service except:</w:t>
      </w:r>
    </w:p>
    <w:p w14:paraId="0281F2CB" w14:textId="512FAA49" w:rsidR="00B5131E" w:rsidRPr="00B5131E" w:rsidRDefault="002C4CCA" w:rsidP="00B5131E">
      <w:pPr>
        <w:pStyle w:val="DPCbody"/>
        <w:numPr>
          <w:ilvl w:val="0"/>
          <w:numId w:val="21"/>
        </w:numPr>
      </w:pPr>
      <w:r>
        <w:t>a</w:t>
      </w:r>
      <w:r w:rsidR="00B5131E" w:rsidRPr="00B5131E">
        <w:t xml:space="preserve">n </w:t>
      </w:r>
      <w:r>
        <w:t>e</w:t>
      </w:r>
      <w:r w:rsidR="00B5131E" w:rsidRPr="00B5131E">
        <w:t>mployee eligible to be a member of the CPSU who is employed under the Education and Training Reform Act 2006 (Vic)</w:t>
      </w:r>
    </w:p>
    <w:p w14:paraId="4E4C0553" w14:textId="5D76E3CF" w:rsidR="00B5131E" w:rsidRPr="00B5131E" w:rsidRDefault="002C4CCA" w:rsidP="00B5131E">
      <w:pPr>
        <w:pStyle w:val="DPCbody"/>
        <w:numPr>
          <w:ilvl w:val="0"/>
          <w:numId w:val="21"/>
        </w:numPr>
      </w:pPr>
      <w:r>
        <w:t>a</w:t>
      </w:r>
      <w:r w:rsidR="00B5131E" w:rsidRPr="00B5131E">
        <w:t xml:space="preserve">n </w:t>
      </w:r>
      <w:r>
        <w:t>e</w:t>
      </w:r>
      <w:r w:rsidR="00B5131E" w:rsidRPr="00B5131E">
        <w:t>mployee eligible to be a member of the Health Services Union</w:t>
      </w:r>
    </w:p>
    <w:p w14:paraId="5575281B" w14:textId="22203934" w:rsidR="00B5131E" w:rsidRPr="00B5131E" w:rsidRDefault="002C4CCA" w:rsidP="00B5131E">
      <w:pPr>
        <w:pStyle w:val="DPCbody"/>
        <w:numPr>
          <w:ilvl w:val="0"/>
          <w:numId w:val="21"/>
        </w:numPr>
      </w:pPr>
      <w:r>
        <w:t>a</w:t>
      </w:r>
      <w:r w:rsidR="00B5131E" w:rsidRPr="00B5131E">
        <w:t xml:space="preserve">n </w:t>
      </w:r>
      <w:r>
        <w:t>e</w:t>
      </w:r>
      <w:r w:rsidR="00B5131E" w:rsidRPr="00B5131E">
        <w:t>mployee eligible to be a member of the CPSU who is employed pursuant to the Emergency Services Superannuation Act 1986 (Vic)</w:t>
      </w:r>
    </w:p>
    <w:p w14:paraId="0A907452" w14:textId="305610FA" w:rsidR="00B5131E" w:rsidRPr="00B5131E" w:rsidRDefault="002C4CCA" w:rsidP="00B5131E">
      <w:pPr>
        <w:pStyle w:val="DPCbody"/>
        <w:numPr>
          <w:ilvl w:val="0"/>
          <w:numId w:val="21"/>
        </w:numPr>
      </w:pPr>
      <w:r>
        <w:t>a</w:t>
      </w:r>
      <w:r w:rsidR="00B5131E" w:rsidRPr="00B5131E">
        <w:t xml:space="preserve">n </w:t>
      </w:r>
      <w:r>
        <w:t>e</w:t>
      </w:r>
      <w:r w:rsidR="00B5131E" w:rsidRPr="00B5131E">
        <w:t xml:space="preserve">mployee eligible to be a member of the Australian Nursing and Midwifery Federation or the CPSU who is employed as a nursing professional in a position requiring mandatory qualifications within the Maternal and Child Health Line (or any successor functional area) </w:t>
      </w:r>
    </w:p>
    <w:p w14:paraId="62CB1F77" w14:textId="07A8C829" w:rsidR="00B5131E" w:rsidRPr="00B5131E" w:rsidRDefault="002C4CCA" w:rsidP="00B5131E">
      <w:pPr>
        <w:pStyle w:val="DPCbody"/>
        <w:numPr>
          <w:ilvl w:val="0"/>
          <w:numId w:val="21"/>
        </w:numPr>
      </w:pPr>
      <w:r>
        <w:t>a</w:t>
      </w:r>
      <w:r w:rsidR="00B5131E" w:rsidRPr="00B5131E">
        <w:t xml:space="preserve"> locally engaged </w:t>
      </w:r>
      <w:r>
        <w:t>e</w:t>
      </w:r>
      <w:r w:rsidR="00B5131E" w:rsidRPr="00B5131E">
        <w:t>mployee in an overseas office/work location</w:t>
      </w:r>
    </w:p>
    <w:p w14:paraId="2E02F1E4" w14:textId="12284598" w:rsidR="00B5131E" w:rsidRPr="00B5131E" w:rsidRDefault="002C4CCA" w:rsidP="00B5131E">
      <w:pPr>
        <w:pStyle w:val="DPCbody"/>
        <w:numPr>
          <w:ilvl w:val="0"/>
          <w:numId w:val="21"/>
        </w:numPr>
      </w:pPr>
      <w:r>
        <w:t>a</w:t>
      </w:r>
      <w:r w:rsidR="00B5131E" w:rsidRPr="00B5131E">
        <w:t>n Employee eligible to be a member of the Australian Workers’ Union</w:t>
      </w:r>
      <w:r>
        <w:t>:</w:t>
      </w:r>
    </w:p>
    <w:p w14:paraId="42067D10" w14:textId="77777777" w:rsidR="00B5131E" w:rsidRPr="00B5131E" w:rsidRDefault="00B5131E" w:rsidP="00B5131E">
      <w:pPr>
        <w:pStyle w:val="DPCbody"/>
        <w:numPr>
          <w:ilvl w:val="1"/>
          <w:numId w:val="21"/>
        </w:numPr>
      </w:pPr>
      <w:r w:rsidRPr="00B5131E">
        <w:t>whose terms and conditions are determined by reference to the Field Staff Agreement 2012, or any successor to this agreement, or</w:t>
      </w:r>
    </w:p>
    <w:p w14:paraId="0DF8A25C" w14:textId="77777777" w:rsidR="00B5131E" w:rsidRPr="00B5131E" w:rsidRDefault="00B5131E" w:rsidP="00B5131E">
      <w:pPr>
        <w:pStyle w:val="DPCbody"/>
        <w:numPr>
          <w:ilvl w:val="1"/>
          <w:numId w:val="21"/>
        </w:numPr>
      </w:pPr>
      <w:r w:rsidRPr="00B5131E">
        <w:t>employed as a Wild Dog Controller, or</w:t>
      </w:r>
    </w:p>
    <w:p w14:paraId="16796B35" w14:textId="2E029C54" w:rsidR="00B5131E" w:rsidRPr="00B5131E" w:rsidRDefault="00B5131E" w:rsidP="00B5131E">
      <w:pPr>
        <w:pStyle w:val="DPCbody"/>
        <w:numPr>
          <w:ilvl w:val="1"/>
          <w:numId w:val="21"/>
        </w:numPr>
      </w:pPr>
      <w:r w:rsidRPr="00B5131E">
        <w:t>employed in a Roads Occupation</w:t>
      </w:r>
    </w:p>
    <w:p w14:paraId="0D4A5642" w14:textId="321A9B43" w:rsidR="00B5131E" w:rsidRPr="00B5131E" w:rsidRDefault="00B5131E" w:rsidP="001C1097">
      <w:pPr>
        <w:pStyle w:val="DPCbody"/>
      </w:pPr>
      <w:r>
        <w:t>These employees are covered by separate enterprise agreements.</w:t>
      </w:r>
    </w:p>
    <w:p w14:paraId="4D7DA4A9" w14:textId="2BD4795C" w:rsidR="00B5131E" w:rsidRDefault="00B5131E" w:rsidP="001C1097">
      <w:pPr>
        <w:pStyle w:val="DPCbody"/>
        <w:rPr>
          <w:b/>
          <w:bCs/>
        </w:rPr>
      </w:pPr>
      <w:r>
        <w:rPr>
          <w:b/>
          <w:bCs/>
        </w:rPr>
        <w:t xml:space="preserve">Can contract </w:t>
      </w:r>
      <w:r w:rsidR="004D3E96">
        <w:rPr>
          <w:b/>
          <w:bCs/>
        </w:rPr>
        <w:t>staff</w:t>
      </w:r>
      <w:r>
        <w:rPr>
          <w:b/>
          <w:bCs/>
        </w:rPr>
        <w:t xml:space="preserve"> vote on the proposed </w:t>
      </w:r>
      <w:r w:rsidR="004D3E96">
        <w:rPr>
          <w:b/>
          <w:bCs/>
        </w:rPr>
        <w:t>A</w:t>
      </w:r>
      <w:r>
        <w:rPr>
          <w:b/>
          <w:bCs/>
        </w:rPr>
        <w:t>greement?</w:t>
      </w:r>
    </w:p>
    <w:p w14:paraId="128F67FF" w14:textId="7557BCEF" w:rsidR="00B5131E" w:rsidRDefault="00B5131E" w:rsidP="001C1097">
      <w:pPr>
        <w:pStyle w:val="DPCbody"/>
      </w:pPr>
      <w:r w:rsidRPr="00B5131E">
        <w:t>No, employees who are employed by a contract agency (</w:t>
      </w:r>
      <w:r w:rsidR="002C4CCA">
        <w:t>for example,</w:t>
      </w:r>
      <w:r w:rsidRPr="00B5131E">
        <w:t xml:space="preserve"> Hays) are not eligible to vote on the</w:t>
      </w:r>
      <w:r w:rsidR="004D3E96">
        <w:t xml:space="preserve"> proposed A</w:t>
      </w:r>
      <w:r w:rsidRPr="00B5131E">
        <w:t xml:space="preserve">greement. </w:t>
      </w:r>
    </w:p>
    <w:p w14:paraId="588FB85C" w14:textId="77777777" w:rsidR="004D3E96" w:rsidRDefault="004D3E96" w:rsidP="001C1097">
      <w:pPr>
        <w:pStyle w:val="DPCbody"/>
      </w:pPr>
    </w:p>
    <w:p w14:paraId="57B8FC11" w14:textId="77777777" w:rsidR="004D3E96" w:rsidRDefault="004D3E96" w:rsidP="001C1097">
      <w:pPr>
        <w:pStyle w:val="DPCbody"/>
      </w:pPr>
    </w:p>
    <w:p w14:paraId="2F0AB584" w14:textId="6B10F273" w:rsidR="004D3E96" w:rsidRPr="004D3E96" w:rsidRDefault="004D3E96" w:rsidP="001C1097">
      <w:pPr>
        <w:pStyle w:val="DPCbody"/>
        <w:rPr>
          <w:b/>
          <w:bCs/>
        </w:rPr>
      </w:pPr>
      <w:r w:rsidRPr="004D3E96">
        <w:rPr>
          <w:b/>
          <w:bCs/>
        </w:rPr>
        <w:lastRenderedPageBreak/>
        <w:t>I am an eligible VPS employee on a fixed term contract, can I vote on the proposed Agreement?</w:t>
      </w:r>
    </w:p>
    <w:p w14:paraId="23EC51A0" w14:textId="3750D576" w:rsidR="00B5131E" w:rsidRPr="00B5131E" w:rsidRDefault="004D3E96" w:rsidP="001C1097">
      <w:pPr>
        <w:pStyle w:val="DPCbody"/>
      </w:pPr>
      <w:r>
        <w:t xml:space="preserve">Yes. Eligible VPS </w:t>
      </w:r>
      <w:r w:rsidR="00B5131E">
        <w:t>Employees on fixed</w:t>
      </w:r>
      <w:r w:rsidR="002C4CCA">
        <w:t>-</w:t>
      </w:r>
      <w:r w:rsidR="00B5131E">
        <w:t xml:space="preserve">term contracts directly engaged with a Department or Agency covered by the Agreement are eligible to vote on </w:t>
      </w:r>
      <w:r w:rsidR="000A6D86">
        <w:t>the proposed</w:t>
      </w:r>
      <w:r>
        <w:t xml:space="preserve"> </w:t>
      </w:r>
      <w:r w:rsidR="00B5131E">
        <w:t xml:space="preserve">Agreement and </w:t>
      </w:r>
      <w:r w:rsidR="003A4ECC">
        <w:t>will be</w:t>
      </w:r>
      <w:r w:rsidR="00B5131E">
        <w:t xml:space="preserve"> provided with personalised voting credentials.</w:t>
      </w:r>
    </w:p>
    <w:p w14:paraId="2FB6AD88" w14:textId="7A5B0B5F" w:rsidR="001C1097" w:rsidRDefault="001C1097" w:rsidP="001C1097">
      <w:pPr>
        <w:pStyle w:val="DPCbody"/>
        <w:rPr>
          <w:b/>
          <w:bCs/>
        </w:rPr>
      </w:pPr>
      <w:r w:rsidRPr="00B53C11">
        <w:rPr>
          <w:b/>
          <w:bCs/>
        </w:rPr>
        <w:t>I’m not a member of a union. Does this new Agreement apply to me? Can I still vote?</w:t>
      </w:r>
    </w:p>
    <w:p w14:paraId="68A1EB48" w14:textId="5B18D605" w:rsidR="00B53C11" w:rsidRPr="00B53C11" w:rsidRDefault="00B53C11" w:rsidP="00B53C11">
      <w:pPr>
        <w:pStyle w:val="DPCbody"/>
      </w:pPr>
      <w:r w:rsidRPr="00B53C11">
        <w:t xml:space="preserve">The VPS </w:t>
      </w:r>
      <w:r w:rsidR="004D3E96">
        <w:t>Agreement</w:t>
      </w:r>
      <w:r w:rsidRPr="00B53C11">
        <w:t xml:space="preserve"> covers </w:t>
      </w:r>
      <w:r>
        <w:t>about 50,000 employees</w:t>
      </w:r>
      <w:r w:rsidR="00872F98">
        <w:t xml:space="preserve"> in the Victorian Public Service, </w:t>
      </w:r>
      <w:r w:rsidR="004E164B">
        <w:t>both union and non-union</w:t>
      </w:r>
      <w:r w:rsidR="00872F98">
        <w:t xml:space="preserve"> members. You do not need to be a member of a union to</w:t>
      </w:r>
      <w:r w:rsidR="004E164B">
        <w:t xml:space="preserve"> cast a</w:t>
      </w:r>
      <w:r w:rsidR="00872F98">
        <w:t xml:space="preserve"> vote</w:t>
      </w:r>
      <w:r w:rsidR="002307F9">
        <w:t xml:space="preserve"> </w:t>
      </w:r>
      <w:r w:rsidR="004E164B">
        <w:t>on</w:t>
      </w:r>
      <w:r w:rsidR="002307F9">
        <w:t xml:space="preserve"> the </w:t>
      </w:r>
      <w:r w:rsidR="004D3E96">
        <w:t>proposed</w:t>
      </w:r>
      <w:r w:rsidR="002307F9">
        <w:t xml:space="preserve"> Agreement</w:t>
      </w:r>
      <w:r w:rsidR="00872F98">
        <w:t>.</w:t>
      </w:r>
    </w:p>
    <w:p w14:paraId="2815F8CB" w14:textId="77777777" w:rsidR="002307F9" w:rsidRPr="00B53C11" w:rsidRDefault="002307F9" w:rsidP="002307F9">
      <w:pPr>
        <w:pStyle w:val="DPCbody"/>
        <w:rPr>
          <w:b/>
          <w:bCs/>
        </w:rPr>
      </w:pPr>
      <w:r w:rsidRPr="00B53C11">
        <w:rPr>
          <w:b/>
          <w:bCs/>
        </w:rPr>
        <w:t>When will we get our pay increase?</w:t>
      </w:r>
    </w:p>
    <w:p w14:paraId="6D004F58" w14:textId="2CD138A5" w:rsidR="004E164B" w:rsidRDefault="002307F9" w:rsidP="002307F9">
      <w:pPr>
        <w:pStyle w:val="DPCbody"/>
      </w:pPr>
      <w:r>
        <w:t xml:space="preserve">If employees vote to accept the </w:t>
      </w:r>
      <w:r w:rsidR="00F52D96">
        <w:t xml:space="preserve">proposed </w:t>
      </w:r>
      <w:r w:rsidR="000A6D86">
        <w:t>Agreement</w:t>
      </w:r>
      <w:r w:rsidR="000A6D86" w:rsidRPr="00F52D96">
        <w:t>, the</w:t>
      </w:r>
      <w:r w:rsidR="00F52D96">
        <w:t xml:space="preserve"> first increase of 1.50% will apply from 20 March 2020</w:t>
      </w:r>
      <w:r w:rsidR="004E164B">
        <w:t xml:space="preserve">. </w:t>
      </w:r>
    </w:p>
    <w:p w14:paraId="1E7FA008" w14:textId="2A869EBD" w:rsidR="002307F9" w:rsidRDefault="004E164B" w:rsidP="002307F9">
      <w:pPr>
        <w:pStyle w:val="DPCbody"/>
      </w:pPr>
      <w:r>
        <w:t xml:space="preserve">A further </w:t>
      </w:r>
      <w:r w:rsidR="002307F9">
        <w:t>five pay increases</w:t>
      </w:r>
      <w:r>
        <w:t xml:space="preserve"> are</w:t>
      </w:r>
      <w:r w:rsidR="002307F9">
        <w:t xml:space="preserve"> proposed after that </w:t>
      </w:r>
      <w:r w:rsidR="002C4CCA">
        <w:t xml:space="preserve">to </w:t>
      </w:r>
      <w:r w:rsidR="002307F9">
        <w:t>occur on:</w:t>
      </w:r>
    </w:p>
    <w:p w14:paraId="212B06FC" w14:textId="098485EA" w:rsidR="002307F9" w:rsidRDefault="004E164B" w:rsidP="004E164B">
      <w:pPr>
        <w:pStyle w:val="DPCbody"/>
        <w:numPr>
          <w:ilvl w:val="0"/>
          <w:numId w:val="17"/>
        </w:numPr>
      </w:pPr>
      <w:r>
        <w:t>1 December 2020 – 1.25%</w:t>
      </w:r>
    </w:p>
    <w:p w14:paraId="77CB07A6" w14:textId="3354AC85" w:rsidR="004E164B" w:rsidRDefault="004E164B" w:rsidP="004E164B">
      <w:pPr>
        <w:pStyle w:val="DPCbody"/>
        <w:numPr>
          <w:ilvl w:val="0"/>
          <w:numId w:val="17"/>
        </w:numPr>
      </w:pPr>
      <w:r>
        <w:t>1 September 2021 – 1.50%</w:t>
      </w:r>
    </w:p>
    <w:p w14:paraId="526B33BF" w14:textId="19EB05CB" w:rsidR="004E164B" w:rsidRDefault="004E164B" w:rsidP="004E164B">
      <w:pPr>
        <w:pStyle w:val="DPCbody"/>
        <w:numPr>
          <w:ilvl w:val="0"/>
          <w:numId w:val="17"/>
        </w:numPr>
      </w:pPr>
      <w:r>
        <w:t>1 June 2022 – 1.25%</w:t>
      </w:r>
    </w:p>
    <w:p w14:paraId="6849F431" w14:textId="3C121FE6" w:rsidR="004E164B" w:rsidRDefault="004E164B" w:rsidP="004E164B">
      <w:pPr>
        <w:pStyle w:val="DPCbody"/>
        <w:numPr>
          <w:ilvl w:val="0"/>
          <w:numId w:val="17"/>
        </w:numPr>
      </w:pPr>
      <w:r>
        <w:t>1 March 2023 – 1.50%</w:t>
      </w:r>
    </w:p>
    <w:p w14:paraId="30C22E14" w14:textId="35F70E1A" w:rsidR="004E164B" w:rsidRDefault="004E164B" w:rsidP="004E164B">
      <w:pPr>
        <w:pStyle w:val="DPCbody"/>
        <w:numPr>
          <w:ilvl w:val="0"/>
          <w:numId w:val="17"/>
        </w:numPr>
      </w:pPr>
      <w:r>
        <w:t>1 December 2023 – 1.00%</w:t>
      </w:r>
    </w:p>
    <w:p w14:paraId="1CC12C0A" w14:textId="4E2DBF87" w:rsidR="004E164B" w:rsidRDefault="004E164B" w:rsidP="004E164B">
      <w:pPr>
        <w:pStyle w:val="DPCbody"/>
      </w:pPr>
      <w:r w:rsidRPr="004E164B">
        <w:t xml:space="preserve">Salary and allowance increases payable </w:t>
      </w:r>
      <w:r>
        <w:t xml:space="preserve">under the proposed Agreement </w:t>
      </w:r>
      <w:r w:rsidRPr="004E164B">
        <w:t xml:space="preserve">for the period between 20 March 2020 and the commencement of the Agreement will be made </w:t>
      </w:r>
      <w:bookmarkStart w:id="1" w:name="_Hlk45973407"/>
      <w:r w:rsidRPr="004E164B">
        <w:t xml:space="preserve">as soon as reasonably practicable after the </w:t>
      </w:r>
      <w:r w:rsidR="000A6D86">
        <w:t xml:space="preserve">proposed </w:t>
      </w:r>
      <w:r w:rsidRPr="004E164B">
        <w:t xml:space="preserve">Agreement </w:t>
      </w:r>
      <w:r>
        <w:t>is approved by the Fair Work Commission</w:t>
      </w:r>
      <w:bookmarkEnd w:id="1"/>
      <w:r>
        <w:t>.</w:t>
      </w:r>
    </w:p>
    <w:p w14:paraId="0AB7AE3E" w14:textId="6AA2270A" w:rsidR="002307F9" w:rsidRPr="002307F9" w:rsidRDefault="002307F9" w:rsidP="002307F9">
      <w:pPr>
        <w:pStyle w:val="DPCbody"/>
        <w:rPr>
          <w:b/>
          <w:bCs/>
        </w:rPr>
      </w:pPr>
      <w:r w:rsidRPr="002307F9">
        <w:rPr>
          <w:b/>
          <w:bCs/>
        </w:rPr>
        <w:t xml:space="preserve">When will we get our mobility </w:t>
      </w:r>
      <w:r w:rsidR="004E164B">
        <w:rPr>
          <w:b/>
          <w:bCs/>
        </w:rPr>
        <w:t>payment</w:t>
      </w:r>
      <w:r w:rsidRPr="002307F9">
        <w:rPr>
          <w:b/>
          <w:bCs/>
        </w:rPr>
        <w:t>?</w:t>
      </w:r>
    </w:p>
    <w:p w14:paraId="20007128" w14:textId="77777777" w:rsidR="003A4ECC" w:rsidRDefault="003A4ECC" w:rsidP="003A4ECC">
      <w:pPr>
        <w:pStyle w:val="DPCbody"/>
      </w:pPr>
      <w:r>
        <w:t xml:space="preserve">The Agreement proposes that the mobility payment be paid annually as a lump sum. Like the salary increases, if employees vote to accept the proposed Agreement, the 1 July 2020 payment will be made </w:t>
      </w:r>
      <w:r w:rsidRPr="004E164B">
        <w:t xml:space="preserve">as soon as reasonably practicable after the </w:t>
      </w:r>
      <w:r>
        <w:t xml:space="preserve">proposed </w:t>
      </w:r>
      <w:r w:rsidRPr="004E164B">
        <w:t xml:space="preserve">Agreement </w:t>
      </w:r>
      <w:r>
        <w:t>is approved by the Fair Work Commission.</w:t>
      </w:r>
    </w:p>
    <w:p w14:paraId="450E00DB" w14:textId="16E2E1DE" w:rsidR="001C1097" w:rsidRDefault="001C1097" w:rsidP="001C1097">
      <w:pPr>
        <w:pStyle w:val="DPCbody"/>
        <w:rPr>
          <w:b/>
          <w:bCs/>
        </w:rPr>
      </w:pPr>
      <w:r w:rsidRPr="00872F98">
        <w:rPr>
          <w:b/>
          <w:bCs/>
        </w:rPr>
        <w:t>How will the voting process work?</w:t>
      </w:r>
    </w:p>
    <w:p w14:paraId="48D5D783" w14:textId="2DEA18EE" w:rsidR="00872F98" w:rsidRDefault="00F52D96" w:rsidP="00872F98">
      <w:pPr>
        <w:pStyle w:val="DPCbody"/>
      </w:pPr>
      <w:r>
        <w:t xml:space="preserve">Eligible </w:t>
      </w:r>
      <w:r w:rsidR="00872F98">
        <w:t xml:space="preserve">VPS employees have been contacted in writing wherever they might be working </w:t>
      </w:r>
      <w:r w:rsidR="004E164B">
        <w:t xml:space="preserve">to be </w:t>
      </w:r>
      <w:r w:rsidR="002C4CCA">
        <w:t>given</w:t>
      </w:r>
      <w:r w:rsidR="004E164B">
        <w:t xml:space="preserve"> a copy of</w:t>
      </w:r>
      <w:r w:rsidR="00872F98">
        <w:t xml:space="preserve"> the draft </w:t>
      </w:r>
      <w:r>
        <w:t>proposed A</w:t>
      </w:r>
      <w:r w:rsidR="00872F98">
        <w:t xml:space="preserve">greement and </w:t>
      </w:r>
      <w:r w:rsidR="004E164B">
        <w:t xml:space="preserve">an explanation of </w:t>
      </w:r>
      <w:r w:rsidR="00872F98">
        <w:t>the proposed changes to their terms and conditions of employment.</w:t>
      </w:r>
      <w:r w:rsidR="004E164B">
        <w:t xml:space="preserve"> Generally</w:t>
      </w:r>
      <w:r w:rsidR="00C01E1F">
        <w:t xml:space="preserve"> speaking</w:t>
      </w:r>
      <w:r w:rsidR="004E164B">
        <w:t>, employees will be contacted through their usual work email address</w:t>
      </w:r>
      <w:r w:rsidR="00C01E1F">
        <w:t xml:space="preserve"> or intranet portal</w:t>
      </w:r>
      <w:r w:rsidR="002C4CCA">
        <w:t>.</w:t>
      </w:r>
      <w:r w:rsidR="004E164B">
        <w:t xml:space="preserve"> </w:t>
      </w:r>
      <w:r w:rsidR="002C4CCA">
        <w:t>E</w:t>
      </w:r>
      <w:r w:rsidR="004E164B">
        <w:t>mployees on long</w:t>
      </w:r>
      <w:r w:rsidR="002C4CCA">
        <w:t>-</w:t>
      </w:r>
      <w:r w:rsidR="004E164B">
        <w:t>term leave will be contacted by post.</w:t>
      </w:r>
    </w:p>
    <w:p w14:paraId="167FEB1E" w14:textId="365A90E8" w:rsidR="00B5131E" w:rsidRDefault="004E164B" w:rsidP="00872F98">
      <w:pPr>
        <w:pStyle w:val="DPCbody"/>
      </w:pPr>
      <w:r>
        <w:t xml:space="preserve">Employees may cast their vote either </w:t>
      </w:r>
      <w:r w:rsidR="00872F98">
        <w:t>electronically</w:t>
      </w:r>
      <w:r>
        <w:t xml:space="preserve"> via a secure </w:t>
      </w:r>
      <w:r w:rsidR="00AC76A0">
        <w:t xml:space="preserve">voting </w:t>
      </w:r>
      <w:r>
        <w:t xml:space="preserve">website or through the telephone voting </w:t>
      </w:r>
      <w:r w:rsidR="00AC76A0">
        <w:t>service</w:t>
      </w:r>
      <w:r w:rsidR="00872F98">
        <w:t xml:space="preserve">. </w:t>
      </w:r>
    </w:p>
    <w:p w14:paraId="74426717" w14:textId="1746107A" w:rsidR="00872F98" w:rsidRDefault="00872F98" w:rsidP="00872F98">
      <w:pPr>
        <w:pStyle w:val="DPCbody"/>
      </w:pPr>
      <w:r>
        <w:t>Employees</w:t>
      </w:r>
      <w:r w:rsidR="002307F9">
        <w:t xml:space="preserve"> </w:t>
      </w:r>
      <w:r w:rsidR="00056E0A" w:rsidRPr="00056E0A">
        <w:t>will</w:t>
      </w:r>
      <w:r w:rsidRPr="00056E0A">
        <w:t xml:space="preserve"> receive</w:t>
      </w:r>
      <w:r>
        <w:t xml:space="preserve"> a</w:t>
      </w:r>
      <w:r w:rsidR="00AC76A0">
        <w:t xml:space="preserve">n Instruction Sheet/PIN and Password advice </w:t>
      </w:r>
      <w:r w:rsidR="009F5A5A">
        <w:t xml:space="preserve">(by email to “at work” employees, and via post to “on leave” employees) </w:t>
      </w:r>
      <w:r w:rsidR="00AC76A0">
        <w:t>just prior to the ballot opening,</w:t>
      </w:r>
      <w:r>
        <w:t xml:space="preserve"> advising </w:t>
      </w:r>
      <w:r w:rsidR="00AC76A0">
        <w:t>how</w:t>
      </w:r>
      <w:r>
        <w:t xml:space="preserve"> to log on to the electronic </w:t>
      </w:r>
      <w:r w:rsidR="00AC76A0">
        <w:t>services</w:t>
      </w:r>
      <w:r>
        <w:t xml:space="preserve"> to vote.</w:t>
      </w:r>
      <w:r w:rsidR="004E164B">
        <w:t xml:space="preserve"> </w:t>
      </w:r>
      <w:r w:rsidR="00AC76A0">
        <w:t>The Instruction Sheet will contain a link to the voting website, the 1800 number for telephone voting, and the</w:t>
      </w:r>
      <w:r w:rsidR="004E164B">
        <w:t xml:space="preserve"> secure </w:t>
      </w:r>
      <w:r w:rsidR="00AC76A0">
        <w:t>PIN and Password combination to</w:t>
      </w:r>
      <w:r w:rsidR="004E164B">
        <w:t xml:space="preserve"> log </w:t>
      </w:r>
      <w:r w:rsidR="002C4CCA">
        <w:t>i</w:t>
      </w:r>
      <w:r w:rsidR="004E164B">
        <w:t xml:space="preserve">n to cast </w:t>
      </w:r>
      <w:r w:rsidR="004E164B">
        <w:lastRenderedPageBreak/>
        <w:t>their ballot. You must have these credentials in order to vote.</w:t>
      </w:r>
      <w:r w:rsidR="002307F9">
        <w:t xml:space="preserve"> </w:t>
      </w:r>
      <w:r>
        <w:t xml:space="preserve">Please contact your </w:t>
      </w:r>
      <w:r w:rsidR="009F5A5A">
        <w:t xml:space="preserve">Australian Election Company via </w:t>
      </w:r>
      <w:hyperlink r:id="rId14" w:history="1">
        <w:r w:rsidR="009F5A5A" w:rsidRPr="00956130">
          <w:rPr>
            <w:rStyle w:val="Hyperlink"/>
          </w:rPr>
          <w:t>help@austelect.com</w:t>
        </w:r>
      </w:hyperlink>
      <w:r w:rsidR="009F5A5A">
        <w:t xml:space="preserve"> or 1800 224 420 </w:t>
      </w:r>
      <w:r>
        <w:t xml:space="preserve">if you do not receive this notification by </w:t>
      </w:r>
      <w:r w:rsidR="00056E0A">
        <w:t>Monday 10 August 2020</w:t>
      </w:r>
      <w:r>
        <w:t>.</w:t>
      </w:r>
    </w:p>
    <w:p w14:paraId="7191B50E" w14:textId="1DE074B7" w:rsidR="00B5131E" w:rsidRDefault="00B5131E" w:rsidP="001C1097">
      <w:pPr>
        <w:pStyle w:val="DPCbody"/>
        <w:rPr>
          <w:b/>
          <w:bCs/>
        </w:rPr>
      </w:pPr>
      <w:r>
        <w:rPr>
          <w:b/>
          <w:bCs/>
        </w:rPr>
        <w:t>When does voting commence and how long do I have to cast my ballot?</w:t>
      </w:r>
    </w:p>
    <w:p w14:paraId="46EA4DD9" w14:textId="534C1289" w:rsidR="00B5131E" w:rsidRPr="00B5131E" w:rsidRDefault="00B5131E" w:rsidP="001C1097">
      <w:pPr>
        <w:pStyle w:val="DPCbody"/>
      </w:pPr>
      <w:r w:rsidRPr="00056E0A">
        <w:t xml:space="preserve">Voting opens </w:t>
      </w:r>
      <w:r w:rsidR="003A4ECC">
        <w:t xml:space="preserve">at 9am </w:t>
      </w:r>
      <w:r w:rsidRPr="00056E0A">
        <w:t xml:space="preserve">on </w:t>
      </w:r>
      <w:r w:rsidR="00056E0A" w:rsidRPr="00056E0A">
        <w:t xml:space="preserve">Monday 10 </w:t>
      </w:r>
      <w:r w:rsidRPr="00056E0A">
        <w:t xml:space="preserve">August 2020 and will close </w:t>
      </w:r>
      <w:r w:rsidR="00056E0A" w:rsidRPr="00056E0A">
        <w:t xml:space="preserve">at 5pm </w:t>
      </w:r>
      <w:r w:rsidRPr="00056E0A">
        <w:t xml:space="preserve">on </w:t>
      </w:r>
      <w:r w:rsidR="00056E0A" w:rsidRPr="00056E0A">
        <w:t>Friday 14</w:t>
      </w:r>
      <w:r w:rsidRPr="00056E0A">
        <w:t xml:space="preserve"> August 2020.</w:t>
      </w:r>
      <w:r>
        <w:t xml:space="preserve"> Employees will </w:t>
      </w:r>
      <w:r w:rsidRPr="00B5131E">
        <w:rPr>
          <w:b/>
          <w:bCs/>
          <w:u w:val="single"/>
        </w:rPr>
        <w:t>only</w:t>
      </w:r>
      <w:r>
        <w:t xml:space="preserve"> be able to vote within this period.</w:t>
      </w:r>
    </w:p>
    <w:p w14:paraId="48903BA6" w14:textId="3350EE91" w:rsidR="00B5131E" w:rsidRDefault="00B5131E" w:rsidP="001C1097">
      <w:pPr>
        <w:pStyle w:val="DPCbody"/>
        <w:rPr>
          <w:b/>
          <w:bCs/>
        </w:rPr>
      </w:pPr>
      <w:r>
        <w:rPr>
          <w:b/>
          <w:bCs/>
        </w:rPr>
        <w:t>What happens if I lose my personalised voting credentials?</w:t>
      </w:r>
    </w:p>
    <w:p w14:paraId="42DD014C" w14:textId="6ABB24C6" w:rsidR="00B5131E" w:rsidRPr="00B5131E" w:rsidRDefault="00C46F8F" w:rsidP="001C1097">
      <w:pPr>
        <w:pStyle w:val="DPCbody"/>
      </w:pPr>
      <w:r>
        <w:t>If you have lost your personalised voting credentials</w:t>
      </w:r>
      <w:r w:rsidR="009F5A5A">
        <w:t xml:space="preserve"> (Instruction Sheet)</w:t>
      </w:r>
      <w:r>
        <w:t>, please contact the A</w:t>
      </w:r>
      <w:r w:rsidR="009F5A5A">
        <w:t xml:space="preserve">ust </w:t>
      </w:r>
      <w:r>
        <w:t>EC</w:t>
      </w:r>
      <w:r w:rsidR="009F5A5A">
        <w:t>o</w:t>
      </w:r>
      <w:r>
        <w:t xml:space="preserve"> immediately at </w:t>
      </w:r>
      <w:hyperlink r:id="rId15" w:history="1">
        <w:r w:rsidR="009F5A5A" w:rsidRPr="00956130">
          <w:rPr>
            <w:rStyle w:val="Hyperlink"/>
          </w:rPr>
          <w:t>help@austelect.com</w:t>
        </w:r>
      </w:hyperlink>
      <w:r w:rsidR="009F5A5A">
        <w:t xml:space="preserve"> or 1800 224 420</w:t>
      </w:r>
      <w:r>
        <w:t>.</w:t>
      </w:r>
      <w:r w:rsidR="00B5131E">
        <w:t xml:space="preserve"> </w:t>
      </w:r>
    </w:p>
    <w:p w14:paraId="7FDCC183" w14:textId="3BCE7AE2" w:rsidR="00A07528" w:rsidRDefault="00A07528" w:rsidP="001C1097">
      <w:pPr>
        <w:pStyle w:val="DPCbody"/>
        <w:rPr>
          <w:b/>
          <w:bCs/>
        </w:rPr>
      </w:pPr>
      <w:r>
        <w:rPr>
          <w:b/>
          <w:bCs/>
        </w:rPr>
        <w:t xml:space="preserve">Why am I being asked to approve the </w:t>
      </w:r>
      <w:r w:rsidR="00F52D96">
        <w:rPr>
          <w:b/>
          <w:bCs/>
        </w:rPr>
        <w:t>proposed Agreement</w:t>
      </w:r>
      <w:r>
        <w:rPr>
          <w:b/>
          <w:bCs/>
        </w:rPr>
        <w:t>?</w:t>
      </w:r>
    </w:p>
    <w:p w14:paraId="66FC2979" w14:textId="77777777" w:rsidR="00A07528" w:rsidRDefault="00A07528" w:rsidP="001C1097">
      <w:pPr>
        <w:pStyle w:val="DPCbody"/>
      </w:pPr>
      <w:r>
        <w:t xml:space="preserve">The </w:t>
      </w:r>
      <w:r w:rsidRPr="00A07528">
        <w:rPr>
          <w:i/>
          <w:iCs/>
        </w:rPr>
        <w:t>Fair Work Act 2009</w:t>
      </w:r>
      <w:r>
        <w:t xml:space="preserve"> requires that before the terms and conditions of employees can be changed, those changes must be approved by employees. </w:t>
      </w:r>
    </w:p>
    <w:p w14:paraId="1650D65D" w14:textId="310A7CAA" w:rsidR="00A07528" w:rsidRPr="00A07528" w:rsidRDefault="002C4CCA" w:rsidP="001C1097">
      <w:pPr>
        <w:pStyle w:val="DPCbody"/>
      </w:pPr>
      <w:r>
        <w:t>F</w:t>
      </w:r>
      <w:r w:rsidR="00A07528">
        <w:t xml:space="preserve">or the changes in the proposed </w:t>
      </w:r>
      <w:r w:rsidR="00F52D96">
        <w:t>A</w:t>
      </w:r>
      <w:r w:rsidR="00A07528">
        <w:t>greement to take effect</w:t>
      </w:r>
      <w:r>
        <w:t>,</w:t>
      </w:r>
      <w:r w:rsidR="00A07528">
        <w:t xml:space="preserve"> a majority of employees who vote must vote in favour of the</w:t>
      </w:r>
      <w:r w:rsidR="00F52D96">
        <w:t xml:space="preserve"> proposed Agreement which includes proposed amendments to the existing VPS </w:t>
      </w:r>
      <w:r w:rsidR="000A6D86">
        <w:t>Agreement.</w:t>
      </w:r>
    </w:p>
    <w:p w14:paraId="6E37ADC4" w14:textId="5D53825C" w:rsidR="004E164B" w:rsidRDefault="004E164B" w:rsidP="001C1097">
      <w:pPr>
        <w:pStyle w:val="DPCbody"/>
        <w:rPr>
          <w:b/>
          <w:bCs/>
        </w:rPr>
      </w:pPr>
      <w:r>
        <w:rPr>
          <w:b/>
          <w:bCs/>
        </w:rPr>
        <w:t>Who is the Australian Elect</w:t>
      </w:r>
      <w:r w:rsidR="00352390">
        <w:rPr>
          <w:b/>
          <w:bCs/>
        </w:rPr>
        <w:t>ion</w:t>
      </w:r>
      <w:r>
        <w:rPr>
          <w:b/>
          <w:bCs/>
        </w:rPr>
        <w:t xml:space="preserve"> Company and why are they contacting me?</w:t>
      </w:r>
    </w:p>
    <w:p w14:paraId="6161A829" w14:textId="0F714C48" w:rsidR="004E164B" w:rsidRDefault="00B5131E" w:rsidP="001C1097">
      <w:pPr>
        <w:pStyle w:val="DPCbody"/>
      </w:pPr>
      <w:r>
        <w:t>Australian Elect</w:t>
      </w:r>
      <w:r w:rsidR="00352390">
        <w:t>ion</w:t>
      </w:r>
      <w:r>
        <w:t xml:space="preserve"> Company (A</w:t>
      </w:r>
      <w:r w:rsidR="009F5A5A">
        <w:t xml:space="preserve">ust </w:t>
      </w:r>
      <w:r>
        <w:t>E</w:t>
      </w:r>
      <w:r w:rsidR="009F5A5A">
        <w:t xml:space="preserve"> </w:t>
      </w:r>
      <w:r>
        <w:t>C</w:t>
      </w:r>
      <w:r w:rsidR="009F5A5A">
        <w:t>o</w:t>
      </w:r>
      <w:r>
        <w:t xml:space="preserve">) has been contracted to conduct a secure and independent ballot of employees who are covered by the </w:t>
      </w:r>
      <w:r w:rsidR="00C01E1F">
        <w:t xml:space="preserve">proposed </w:t>
      </w:r>
      <w:r>
        <w:t>Agreement</w:t>
      </w:r>
      <w:r w:rsidR="002C4CCA">
        <w:t>,</w:t>
      </w:r>
      <w:r>
        <w:t xml:space="preserve"> to see whether they approve the changes to their terms and conditions of employment. </w:t>
      </w:r>
    </w:p>
    <w:p w14:paraId="2A77DCBA" w14:textId="1F1B9BAD" w:rsidR="00B5131E" w:rsidRPr="00B5131E" w:rsidRDefault="00B5131E" w:rsidP="001C1097">
      <w:pPr>
        <w:pStyle w:val="DPCbody"/>
      </w:pPr>
      <w:r>
        <w:t>A</w:t>
      </w:r>
      <w:r w:rsidR="009F5A5A">
        <w:t xml:space="preserve">ust </w:t>
      </w:r>
      <w:r>
        <w:t>E</w:t>
      </w:r>
      <w:r w:rsidR="009F5A5A">
        <w:t xml:space="preserve"> </w:t>
      </w:r>
      <w:r>
        <w:t>C</w:t>
      </w:r>
      <w:r w:rsidR="009F5A5A">
        <w:t>o</w:t>
      </w:r>
      <w:r>
        <w:t xml:space="preserve"> will contact you directly </w:t>
      </w:r>
      <w:r w:rsidR="009F5A5A">
        <w:t xml:space="preserve">(via email or post) </w:t>
      </w:r>
      <w:r>
        <w:t xml:space="preserve">to provide you with your personalised voting credentials and </w:t>
      </w:r>
      <w:r w:rsidR="00C01E1F">
        <w:t xml:space="preserve">will </w:t>
      </w:r>
      <w:r>
        <w:t xml:space="preserve">securely host the electronic and telephone voting systems independent of </w:t>
      </w:r>
      <w:r w:rsidR="00F52D96">
        <w:t>your</w:t>
      </w:r>
      <w:r w:rsidR="000A6D86">
        <w:t xml:space="preserve"> </w:t>
      </w:r>
      <w:r>
        <w:t>Employer.</w:t>
      </w:r>
    </w:p>
    <w:p w14:paraId="43FBA7F9" w14:textId="76CF6012" w:rsidR="00B5131E" w:rsidRDefault="00B5131E" w:rsidP="001C1097">
      <w:pPr>
        <w:pStyle w:val="DPCbody"/>
        <w:rPr>
          <w:b/>
          <w:bCs/>
        </w:rPr>
      </w:pPr>
      <w:r>
        <w:rPr>
          <w:b/>
          <w:bCs/>
        </w:rPr>
        <w:t>How wil</w:t>
      </w:r>
      <w:r w:rsidR="00321433">
        <w:rPr>
          <w:b/>
          <w:bCs/>
        </w:rPr>
        <w:t xml:space="preserve">l we know if the </w:t>
      </w:r>
      <w:r w:rsidR="00F52D96">
        <w:rPr>
          <w:b/>
          <w:bCs/>
        </w:rPr>
        <w:t xml:space="preserve">proposed </w:t>
      </w:r>
      <w:r w:rsidR="00321433">
        <w:rPr>
          <w:b/>
          <w:bCs/>
        </w:rPr>
        <w:t>Agreement is approved by employees?</w:t>
      </w:r>
    </w:p>
    <w:p w14:paraId="391375DC" w14:textId="69B70572" w:rsidR="00321433" w:rsidRDefault="00321433" w:rsidP="001C1097">
      <w:pPr>
        <w:pStyle w:val="DPCbody"/>
      </w:pPr>
      <w:r>
        <w:t xml:space="preserve">Under the </w:t>
      </w:r>
      <w:r w:rsidRPr="00321433">
        <w:rPr>
          <w:i/>
          <w:iCs/>
        </w:rPr>
        <w:t>Fair Work Act 2009</w:t>
      </w:r>
      <w:r>
        <w:t>, t</w:t>
      </w:r>
      <w:r w:rsidRPr="00321433">
        <w:t>he agreement is made when a majority of those employees who cast a valid vote approve the agreement.</w:t>
      </w:r>
      <w:r>
        <w:t xml:space="preserve"> </w:t>
      </w:r>
    </w:p>
    <w:p w14:paraId="2D58C44D" w14:textId="01B0D8D8" w:rsidR="003A4ECC" w:rsidRDefault="003A4ECC" w:rsidP="001C1097">
      <w:pPr>
        <w:pStyle w:val="DPCbody"/>
      </w:pPr>
      <w:r>
        <w:t xml:space="preserve">After Aust E Co determines the results of the ballot, employees will be notified by their employer of the outcome. </w:t>
      </w:r>
    </w:p>
    <w:p w14:paraId="3E4D7997" w14:textId="53349AF6" w:rsidR="00A07528" w:rsidRPr="00A07528" w:rsidRDefault="00A07528" w:rsidP="001C1097">
      <w:pPr>
        <w:pStyle w:val="DPCbody"/>
        <w:rPr>
          <w:b/>
          <w:bCs/>
        </w:rPr>
      </w:pPr>
      <w:r w:rsidRPr="00A07528">
        <w:rPr>
          <w:b/>
          <w:bCs/>
        </w:rPr>
        <w:t xml:space="preserve">If the </w:t>
      </w:r>
      <w:r w:rsidR="00F52D96">
        <w:rPr>
          <w:b/>
          <w:bCs/>
        </w:rPr>
        <w:t xml:space="preserve">proposed </w:t>
      </w:r>
      <w:r w:rsidRPr="00A07528">
        <w:rPr>
          <w:b/>
          <w:bCs/>
        </w:rPr>
        <w:t>Agreement is voted up by employees what happens next?</w:t>
      </w:r>
    </w:p>
    <w:p w14:paraId="4147C7AC" w14:textId="43094F33" w:rsidR="00A07528" w:rsidRDefault="00A07528" w:rsidP="001C1097">
      <w:pPr>
        <w:pStyle w:val="DPCbody"/>
      </w:pPr>
      <w:r>
        <w:t xml:space="preserve">If </w:t>
      </w:r>
      <w:r w:rsidR="00F52D96" w:rsidRPr="00F52D96">
        <w:t>a majority of the employees who cast a valid vote endorse the proposed</w:t>
      </w:r>
      <w:r>
        <w:t xml:space="preserve">, </w:t>
      </w:r>
      <w:r w:rsidR="00F52D96">
        <w:t>Agreement</w:t>
      </w:r>
      <w:r w:rsidR="000A6D86">
        <w:t xml:space="preserve">, the </w:t>
      </w:r>
      <w:r w:rsidR="00012B47">
        <w:t xml:space="preserve">proposed </w:t>
      </w:r>
      <w:r w:rsidR="000A6D86">
        <w:t xml:space="preserve">Agreement </w:t>
      </w:r>
      <w:r w:rsidR="00E928D2">
        <w:t xml:space="preserve">will be submitted to the Fair Work Commission for formal approval within 14 days. </w:t>
      </w:r>
    </w:p>
    <w:p w14:paraId="209EEA49" w14:textId="2DA31214" w:rsidR="00E928D2" w:rsidRDefault="00E928D2" w:rsidP="001C1097">
      <w:pPr>
        <w:pStyle w:val="DPCbody"/>
      </w:pPr>
      <w:r>
        <w:t xml:space="preserve">The Fair Work Commission will assess the </w:t>
      </w:r>
      <w:r w:rsidR="000A6D86">
        <w:t>proposed A</w:t>
      </w:r>
      <w:r>
        <w:t xml:space="preserve">greement for compliance with relevant legislation and to ensure employees are better off overall compared </w:t>
      </w:r>
      <w:r w:rsidR="002C4CCA">
        <w:t>with</w:t>
      </w:r>
      <w:r>
        <w:t xml:space="preserve"> the underlying award. If they are satisfied that this is the case, the agreement will be approved and will commence operation</w:t>
      </w:r>
      <w:r w:rsidR="00F52D96">
        <w:t xml:space="preserve"> seven days after approval</w:t>
      </w:r>
      <w:r w:rsidR="000A6D86">
        <w:t xml:space="preserve"> by the Fair Work </w:t>
      </w:r>
      <w:r w:rsidR="00012B47">
        <w:t>Commission.</w:t>
      </w:r>
      <w:r>
        <w:t xml:space="preserve"> </w:t>
      </w:r>
    </w:p>
    <w:p w14:paraId="5F157F5C" w14:textId="77777777" w:rsidR="00E928D2" w:rsidRDefault="00E928D2" w:rsidP="00E928D2">
      <w:pPr>
        <w:pStyle w:val="DPCbody"/>
      </w:pPr>
      <w:r w:rsidRPr="004E164B">
        <w:t xml:space="preserve">Salary and allowance increases payable </w:t>
      </w:r>
      <w:r>
        <w:t xml:space="preserve">under the proposed Agreement </w:t>
      </w:r>
      <w:r w:rsidRPr="004E164B">
        <w:t xml:space="preserve">for the period between 20 March 2020 and the commencement of the Agreement will be made as soon as reasonably practicable after the Agreement </w:t>
      </w:r>
      <w:r>
        <w:t>is approved by the Fair Work Commission.</w:t>
      </w:r>
    </w:p>
    <w:p w14:paraId="0F20215A" w14:textId="1CCB72B1" w:rsidR="001C1097" w:rsidRDefault="001C1097" w:rsidP="001C1097">
      <w:pPr>
        <w:pStyle w:val="DPCbody"/>
        <w:rPr>
          <w:b/>
          <w:bCs/>
        </w:rPr>
      </w:pPr>
      <w:r w:rsidRPr="00872F98">
        <w:rPr>
          <w:b/>
          <w:bCs/>
        </w:rPr>
        <w:lastRenderedPageBreak/>
        <w:t>What happens if the proposed Agreement is not voted up?</w:t>
      </w:r>
    </w:p>
    <w:p w14:paraId="1E36BB9D" w14:textId="77777777" w:rsidR="003A4ECC" w:rsidRDefault="003A4ECC" w:rsidP="003A4ECC">
      <w:pPr>
        <w:pStyle w:val="DPCbody"/>
      </w:pPr>
      <w:r>
        <w:t xml:space="preserve">If the proposed Agreement is not supported by the majority of employees who vote, the agreement cannot be submitted to the Fair Work Commission for approval. The current VPS Agreement will continue to apply.  </w:t>
      </w:r>
    </w:p>
    <w:p w14:paraId="34C84AB5" w14:textId="77777777" w:rsidR="003A4ECC" w:rsidRDefault="003A4ECC" w:rsidP="003A4ECC">
      <w:pPr>
        <w:pStyle w:val="DPCbody"/>
      </w:pPr>
      <w:r>
        <w:t xml:space="preserve">The salary increases, mobility payment and other improvements to terms and conditions in the proposed Agreement will not take effect and there will be no changes to your existing terms and conditions until another agreement is made and approved by the Fair Work Commission. </w:t>
      </w:r>
    </w:p>
    <w:p w14:paraId="4495EBC8" w14:textId="084F6D6A" w:rsidR="00850B7F" w:rsidRDefault="00850B7F" w:rsidP="001C1097">
      <w:pPr>
        <w:pStyle w:val="DPCbody"/>
        <w:rPr>
          <w:b/>
          <w:bCs/>
        </w:rPr>
      </w:pPr>
      <w:r w:rsidRPr="00850B7F">
        <w:rPr>
          <w:b/>
          <w:bCs/>
        </w:rPr>
        <w:t xml:space="preserve">I have </w:t>
      </w:r>
      <w:r w:rsidR="003A4ECC">
        <w:rPr>
          <w:b/>
          <w:bCs/>
        </w:rPr>
        <w:t xml:space="preserve">been </w:t>
      </w:r>
      <w:r w:rsidRPr="00850B7F">
        <w:rPr>
          <w:b/>
          <w:bCs/>
        </w:rPr>
        <w:t xml:space="preserve">redeployed into another role due to coronavirus (COVID-19). Will the </w:t>
      </w:r>
      <w:r w:rsidR="000A6D86">
        <w:rPr>
          <w:b/>
          <w:bCs/>
        </w:rPr>
        <w:t xml:space="preserve">proposed </w:t>
      </w:r>
      <w:r w:rsidRPr="00850B7F">
        <w:rPr>
          <w:b/>
          <w:bCs/>
        </w:rPr>
        <w:t>Agreement still cover me, and will I be able to vote?</w:t>
      </w:r>
    </w:p>
    <w:p w14:paraId="1C81491C" w14:textId="59B1740D" w:rsidR="00014D37" w:rsidRDefault="00014D37" w:rsidP="001C1097">
      <w:pPr>
        <w:pStyle w:val="DPCbody"/>
      </w:pPr>
      <w:r>
        <w:t>Most VPS employees remain VPS employees r</w:t>
      </w:r>
      <w:r w:rsidR="00850B7F">
        <w:t xml:space="preserve">egardless of the current situation with </w:t>
      </w:r>
      <w:r>
        <w:t>their</w:t>
      </w:r>
      <w:r w:rsidR="00850B7F">
        <w:t xml:space="preserve"> role as a result of </w:t>
      </w:r>
      <w:r>
        <w:t xml:space="preserve">the Government’s response to COVID-19 and are still covered by the VPS Agreement. </w:t>
      </w:r>
      <w:r w:rsidR="00A07528">
        <w:t xml:space="preserve"> Where employees are working in different roles</w:t>
      </w:r>
      <w:r w:rsidR="00C03EB9">
        <w:t xml:space="preserve"> and </w:t>
      </w:r>
      <w:r w:rsidR="00A07528">
        <w:t xml:space="preserve">these roles are still covered by the VPS Agreement </w:t>
      </w:r>
      <w:r w:rsidR="00C03EB9">
        <w:t xml:space="preserve">then </w:t>
      </w:r>
      <w:r w:rsidR="00A07528">
        <w:t xml:space="preserve">you remain entitled to vote on the proposed </w:t>
      </w:r>
      <w:r w:rsidR="000A6D86">
        <w:t>A</w:t>
      </w:r>
      <w:r w:rsidR="00A07528">
        <w:t>greement.</w:t>
      </w:r>
    </w:p>
    <w:p w14:paraId="04ADFEDF" w14:textId="0F8C3018" w:rsidR="00850B7F" w:rsidRPr="00850B7F" w:rsidRDefault="00014D37" w:rsidP="001C1097">
      <w:pPr>
        <w:pStyle w:val="DPCbody"/>
      </w:pPr>
      <w:r>
        <w:t xml:space="preserve">VPS employees </w:t>
      </w:r>
      <w:r w:rsidR="002C4CCA">
        <w:t xml:space="preserve">will </w:t>
      </w:r>
      <w:r w:rsidR="00A07528">
        <w:t xml:space="preserve">be </w:t>
      </w:r>
      <w:r>
        <w:t xml:space="preserve">contacted in writing wherever they might be working to ensure they are aware of the draft </w:t>
      </w:r>
      <w:r w:rsidR="000A6D86">
        <w:t>proposed A</w:t>
      </w:r>
      <w:r>
        <w:t>greement and the proposed changes to their terms and conditions of employment.</w:t>
      </w:r>
      <w:r w:rsidR="00A07528">
        <w:t xml:space="preserve"> If you are continuing to work during the COVID</w:t>
      </w:r>
      <w:r w:rsidR="000A6D86">
        <w:t>-</w:t>
      </w:r>
      <w:r w:rsidR="00012B47">
        <w:t>19 pandemic</w:t>
      </w:r>
      <w:r w:rsidR="00A07528">
        <w:t>, this will likely occur by email to your work email address.</w:t>
      </w:r>
    </w:p>
    <w:p w14:paraId="4BBAD9FA" w14:textId="77777777" w:rsidR="001C1097" w:rsidRDefault="001C1097" w:rsidP="001C1097">
      <w:pPr>
        <w:pStyle w:val="DPCbody"/>
      </w:pPr>
    </w:p>
    <w:sectPr w:rsidR="001C1097"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F283" w14:textId="77777777" w:rsidR="000B5145" w:rsidRDefault="000B5145">
      <w:r>
        <w:separator/>
      </w:r>
    </w:p>
  </w:endnote>
  <w:endnote w:type="continuationSeparator" w:id="0">
    <w:p w14:paraId="1C7EFEC0" w14:textId="77777777" w:rsidR="000B5145" w:rsidRDefault="000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FACC" w14:textId="1AA871EB" w:rsidR="00CE750D" w:rsidRDefault="001C1097">
    <w:pPr>
      <w:pStyle w:val="Footer"/>
    </w:pPr>
    <w:r>
      <w:rPr>
        <w:noProof/>
        <w:lang w:eastAsia="en-AU"/>
      </w:rPr>
      <mc:AlternateContent>
        <mc:Choice Requires="wps">
          <w:drawing>
            <wp:anchor distT="0" distB="0" distL="114300" distR="114300" simplePos="0" relativeHeight="251660288" behindDoc="0" locked="0" layoutInCell="0" allowOverlap="1" wp14:anchorId="4B26F333" wp14:editId="4F6B2383">
              <wp:simplePos x="0" y="0"/>
              <wp:positionH relativeFrom="page">
                <wp:posOffset>0</wp:posOffset>
              </wp:positionH>
              <wp:positionV relativeFrom="page">
                <wp:posOffset>10234930</wp:posOffset>
              </wp:positionV>
              <wp:extent cx="7560310" cy="266700"/>
              <wp:effectExtent l="0" t="0" r="0" b="0"/>
              <wp:wrapNone/>
              <wp:docPr id="2" name="MSIPCMc77f429188bf04509f7d59a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8CCFB" w14:textId="764A5F75" w:rsidR="001C1097" w:rsidRPr="001C1097" w:rsidRDefault="001C1097" w:rsidP="001C1097">
                          <w:pPr>
                            <w:rPr>
                              <w:rFonts w:ascii="Calibri" w:hAnsi="Calibri" w:cs="Calibri"/>
                              <w:color w:val="000000"/>
                              <w:sz w:val="22"/>
                            </w:rPr>
                          </w:pPr>
                          <w:r w:rsidRPr="001C109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26F333" id="_x0000_t202" coordsize="21600,21600" o:spt="202" path="m,l,21600r21600,l21600,xe">
              <v:stroke joinstyle="miter"/>
              <v:path gradientshapeok="t" o:connecttype="rect"/>
            </v:shapetype>
            <v:shape id="MSIPCMc77f429188bf04509f7d59ad"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bZHQMAADg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sLRtkdAwAAOAYAAA4AAAAAAAAA&#10;AAAAAAAALgIAAGRycy9lMm9Eb2MueG1sUEsBAi0AFAAGAAgAAAAhAGARxibeAAAACwEAAA8AAAAA&#10;AAAAAAAAAAAAdwUAAGRycy9kb3ducmV2LnhtbFBLBQYAAAAABAAEAPMAAACCBgAAAAA=&#10;" o:allowincell="f" filled="f" stroked="f" strokeweight=".5pt">
              <v:textbox inset="20pt,0,,0">
                <w:txbxContent>
                  <w:p w14:paraId="4D88CCFB" w14:textId="764A5F75" w:rsidR="001C1097" w:rsidRPr="001C1097" w:rsidRDefault="001C1097" w:rsidP="001C1097">
                    <w:pPr>
                      <w:rPr>
                        <w:rFonts w:ascii="Calibri" w:hAnsi="Calibri" w:cs="Calibri"/>
                        <w:color w:val="000000"/>
                        <w:sz w:val="22"/>
                      </w:rPr>
                    </w:pPr>
                    <w:r w:rsidRPr="001C1097">
                      <w:rPr>
                        <w:rFonts w:ascii="Calibri" w:hAnsi="Calibri" w:cs="Calibri"/>
                        <w:color w:val="000000"/>
                        <w:sz w:val="22"/>
                      </w:rPr>
                      <w:t>OFFICIAL</w:t>
                    </w:r>
                  </w:p>
                </w:txbxContent>
              </v:textbox>
              <w10:wrap anchorx="page" anchory="page"/>
            </v:shape>
          </w:pict>
        </mc:Fallback>
      </mc:AlternateContent>
    </w:r>
    <w:r w:rsidR="00336814">
      <w:rPr>
        <w:noProof/>
        <w:lang w:eastAsia="en-AU"/>
      </w:rPr>
      <w:drawing>
        <wp:anchor distT="0" distB="0" distL="114300" distR="114300" simplePos="0" relativeHeight="251657216" behindDoc="0" locked="1" layoutInCell="0" allowOverlap="1" wp14:anchorId="232E4CC0" wp14:editId="42431753">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CDA7" w14:textId="699C1763" w:rsidR="00657303" w:rsidRPr="00A95E3B" w:rsidRDefault="001C1097" w:rsidP="00B01E7E">
    <w:pPr>
      <w:pStyle w:val="DPCfooter"/>
    </w:pPr>
    <w:r>
      <w:rPr>
        <w:noProof/>
      </w:rPr>
      <mc:AlternateContent>
        <mc:Choice Requires="wps">
          <w:drawing>
            <wp:anchor distT="0" distB="0" distL="114300" distR="114300" simplePos="0" relativeHeight="251673088" behindDoc="0" locked="0" layoutInCell="0" allowOverlap="1" wp14:anchorId="6BDF568E" wp14:editId="28463161">
              <wp:simplePos x="0" y="0"/>
              <wp:positionH relativeFrom="page">
                <wp:posOffset>0</wp:posOffset>
              </wp:positionH>
              <wp:positionV relativeFrom="page">
                <wp:posOffset>10234930</wp:posOffset>
              </wp:positionV>
              <wp:extent cx="7560310" cy="266700"/>
              <wp:effectExtent l="0" t="0" r="0" b="0"/>
              <wp:wrapNone/>
              <wp:docPr id="5" name="MSIPCMcd0844369e2d19f82921305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3BE0F" w14:textId="1047AEF3" w:rsidR="001C1097" w:rsidRPr="001C1097" w:rsidRDefault="001C1097" w:rsidP="001C1097">
                          <w:pPr>
                            <w:rPr>
                              <w:rFonts w:ascii="Calibri" w:hAnsi="Calibri" w:cs="Calibri"/>
                              <w:color w:val="000000"/>
                              <w:sz w:val="22"/>
                            </w:rPr>
                          </w:pPr>
                          <w:r w:rsidRPr="001C109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DF568E" id="_x0000_t202" coordsize="21600,21600" o:spt="202" path="m,l,21600r21600,l21600,xe">
              <v:stroke joinstyle="miter"/>
              <v:path gradientshapeok="t" o:connecttype="rect"/>
            </v:shapetype>
            <v:shape id="MSIPCMcd0844369e2d19f829213050" o:spid="_x0000_s1027" type="#_x0000_t202" alt="{&quot;HashCode&quot;:-1267603503,&quot;Height&quot;:841.0,&quot;Width&quot;:595.0,&quot;Placement&quot;:&quot;Footer&quot;,&quot;Index&quot;:&quot;Primary&quot;,&quot;Section&quot;:2,&quot;Top&quot;:0.0,&quot;Left&quot;:0.0}" style="position:absolute;margin-left:0;margin-top:805.9pt;width:595.3pt;height:21pt;z-index:251673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LEs6mCIDAAA/BgAADgAA&#10;AAAAAAAAAAAAAAAuAgAAZHJzL2Uyb0RvYy54bWxQSwECLQAUAAYACAAAACEAYBHGJt4AAAALAQAA&#10;DwAAAAAAAAAAAAAAAAB8BQAAZHJzL2Rvd25yZXYueG1sUEsFBgAAAAAEAAQA8wAAAIcGAAAAAA==&#10;" o:allowincell="f" filled="f" stroked="f" strokeweight=".5pt">
              <v:textbox inset="20pt,0,,0">
                <w:txbxContent>
                  <w:p w14:paraId="7313BE0F" w14:textId="1047AEF3" w:rsidR="001C1097" w:rsidRPr="001C1097" w:rsidRDefault="001C1097" w:rsidP="001C1097">
                    <w:pPr>
                      <w:rPr>
                        <w:rFonts w:ascii="Calibri" w:hAnsi="Calibri" w:cs="Calibri"/>
                        <w:color w:val="000000"/>
                        <w:sz w:val="22"/>
                      </w:rPr>
                    </w:pPr>
                    <w:r w:rsidRPr="001C1097">
                      <w:rPr>
                        <w:rFonts w:ascii="Calibri" w:hAnsi="Calibri" w:cs="Calibri"/>
                        <w:color w:val="000000"/>
                        <w:sz w:val="22"/>
                      </w:rPr>
                      <w:t>OFFICIAL</w:t>
                    </w:r>
                  </w:p>
                </w:txbxContent>
              </v:textbox>
              <w10:wrap anchorx="page" anchory="page"/>
            </v:shape>
          </w:pict>
        </mc:Fallback>
      </mc:AlternateContent>
    </w:r>
    <w:r w:rsidR="001268A0">
      <w:t>VPS Enterprise Agreement: FAQs for employees</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10FD" w14:textId="77777777" w:rsidR="000B5145" w:rsidRDefault="000B5145" w:rsidP="002862F1">
      <w:pPr>
        <w:spacing w:before="120"/>
      </w:pPr>
      <w:r>
        <w:separator/>
      </w:r>
    </w:p>
  </w:footnote>
  <w:footnote w:type="continuationSeparator" w:id="0">
    <w:p w14:paraId="56CCEECA" w14:textId="77777777" w:rsidR="000B5145" w:rsidRDefault="000B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96E8" w14:textId="77777777" w:rsidR="00657303" w:rsidRDefault="00326A66">
    <w:pPr>
      <w:pStyle w:val="Header"/>
    </w:pPr>
    <w:r>
      <w:rPr>
        <w:noProof/>
        <w:lang w:eastAsia="en-AU"/>
      </w:rPr>
      <w:drawing>
        <wp:anchor distT="0" distB="0" distL="114300" distR="114300" simplePos="0" relativeHeight="251671040" behindDoc="0" locked="1" layoutInCell="0" allowOverlap="1" wp14:anchorId="22E2A020" wp14:editId="6B259E59">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2C242F"/>
    <w:multiLevelType w:val="hybridMultilevel"/>
    <w:tmpl w:val="9356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C92F5E"/>
    <w:multiLevelType w:val="hybridMultilevel"/>
    <w:tmpl w:val="C42C5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1"/>
  </w:num>
  <w:num w:numId="10">
    <w:abstractNumId w:val="2"/>
  </w:num>
  <w:num w:numId="11">
    <w:abstractNumId w:val="9"/>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97"/>
    <w:rsid w:val="000072B6"/>
    <w:rsid w:val="0001021B"/>
    <w:rsid w:val="00011D89"/>
    <w:rsid w:val="00012B47"/>
    <w:rsid w:val="000137AB"/>
    <w:rsid w:val="00014D37"/>
    <w:rsid w:val="00024D89"/>
    <w:rsid w:val="0002578B"/>
    <w:rsid w:val="00025E00"/>
    <w:rsid w:val="00033D81"/>
    <w:rsid w:val="00037D82"/>
    <w:rsid w:val="00041BF0"/>
    <w:rsid w:val="0004536B"/>
    <w:rsid w:val="00046B68"/>
    <w:rsid w:val="000527DD"/>
    <w:rsid w:val="00056E0A"/>
    <w:rsid w:val="000578B2"/>
    <w:rsid w:val="00060959"/>
    <w:rsid w:val="00074219"/>
    <w:rsid w:val="00074ED5"/>
    <w:rsid w:val="000815CF"/>
    <w:rsid w:val="00090171"/>
    <w:rsid w:val="0009080D"/>
    <w:rsid w:val="00096CD1"/>
    <w:rsid w:val="000A012C"/>
    <w:rsid w:val="000A0EB9"/>
    <w:rsid w:val="000A186C"/>
    <w:rsid w:val="000A6D86"/>
    <w:rsid w:val="000B21ED"/>
    <w:rsid w:val="000B3B7B"/>
    <w:rsid w:val="000B5145"/>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20BD3"/>
    <w:rsid w:val="00122ACF"/>
    <w:rsid w:val="00122FEA"/>
    <w:rsid w:val="001232BD"/>
    <w:rsid w:val="00124ED5"/>
    <w:rsid w:val="001268A0"/>
    <w:rsid w:val="001447B3"/>
    <w:rsid w:val="00161939"/>
    <w:rsid w:val="00161AA0"/>
    <w:rsid w:val="00162093"/>
    <w:rsid w:val="00164CF0"/>
    <w:rsid w:val="001771DD"/>
    <w:rsid w:val="00177995"/>
    <w:rsid w:val="00177A8C"/>
    <w:rsid w:val="0018234C"/>
    <w:rsid w:val="001828F5"/>
    <w:rsid w:val="00186B33"/>
    <w:rsid w:val="00192F9D"/>
    <w:rsid w:val="00196EB8"/>
    <w:rsid w:val="001979FF"/>
    <w:rsid w:val="00197B17"/>
    <w:rsid w:val="001A09A8"/>
    <w:rsid w:val="001A3ACE"/>
    <w:rsid w:val="001B5CC1"/>
    <w:rsid w:val="001C1097"/>
    <w:rsid w:val="001C1999"/>
    <w:rsid w:val="001C2A72"/>
    <w:rsid w:val="001D0B75"/>
    <w:rsid w:val="001D3C09"/>
    <w:rsid w:val="001D44E8"/>
    <w:rsid w:val="001D4AC4"/>
    <w:rsid w:val="001D60EC"/>
    <w:rsid w:val="001E38C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07F9"/>
    <w:rsid w:val="002333F5"/>
    <w:rsid w:val="00235D6F"/>
    <w:rsid w:val="00237C67"/>
    <w:rsid w:val="0024258B"/>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42B3"/>
    <w:rsid w:val="0029597D"/>
    <w:rsid w:val="002962C3"/>
    <w:rsid w:val="002A483C"/>
    <w:rsid w:val="002B1729"/>
    <w:rsid w:val="002B4DD4"/>
    <w:rsid w:val="002B5277"/>
    <w:rsid w:val="002B77C1"/>
    <w:rsid w:val="002C2728"/>
    <w:rsid w:val="002C4CCA"/>
    <w:rsid w:val="002E01D0"/>
    <w:rsid w:val="002E161D"/>
    <w:rsid w:val="002E6C95"/>
    <w:rsid w:val="002E7C36"/>
    <w:rsid w:val="002F142C"/>
    <w:rsid w:val="002F32D0"/>
    <w:rsid w:val="002F5F31"/>
    <w:rsid w:val="00302216"/>
    <w:rsid w:val="00303E53"/>
    <w:rsid w:val="00306E5F"/>
    <w:rsid w:val="00307E14"/>
    <w:rsid w:val="00314054"/>
    <w:rsid w:val="0031510A"/>
    <w:rsid w:val="00316F27"/>
    <w:rsid w:val="00321433"/>
    <w:rsid w:val="00326A66"/>
    <w:rsid w:val="00327870"/>
    <w:rsid w:val="0033259D"/>
    <w:rsid w:val="00336814"/>
    <w:rsid w:val="003406C6"/>
    <w:rsid w:val="003418CC"/>
    <w:rsid w:val="003452D9"/>
    <w:rsid w:val="003459BD"/>
    <w:rsid w:val="00350D38"/>
    <w:rsid w:val="00352390"/>
    <w:rsid w:val="003744CF"/>
    <w:rsid w:val="00374717"/>
    <w:rsid w:val="0037676C"/>
    <w:rsid w:val="00381450"/>
    <w:rsid w:val="003829E5"/>
    <w:rsid w:val="00382DEA"/>
    <w:rsid w:val="0039185F"/>
    <w:rsid w:val="003956CC"/>
    <w:rsid w:val="00395C9A"/>
    <w:rsid w:val="003A4ECC"/>
    <w:rsid w:val="003A6B67"/>
    <w:rsid w:val="003B15E6"/>
    <w:rsid w:val="003B6ECA"/>
    <w:rsid w:val="003C2045"/>
    <w:rsid w:val="003C2E6A"/>
    <w:rsid w:val="003C43A1"/>
    <w:rsid w:val="003C55F4"/>
    <w:rsid w:val="003C7A3F"/>
    <w:rsid w:val="003D3E8F"/>
    <w:rsid w:val="003D6475"/>
    <w:rsid w:val="003D78B7"/>
    <w:rsid w:val="003E375C"/>
    <w:rsid w:val="003E6FA6"/>
    <w:rsid w:val="003F0445"/>
    <w:rsid w:val="003F0CF0"/>
    <w:rsid w:val="003F3289"/>
    <w:rsid w:val="00401FCF"/>
    <w:rsid w:val="00404602"/>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5C62"/>
    <w:rsid w:val="004A707D"/>
    <w:rsid w:val="004C6EEE"/>
    <w:rsid w:val="004C702B"/>
    <w:rsid w:val="004D016B"/>
    <w:rsid w:val="004D1B22"/>
    <w:rsid w:val="004D36F2"/>
    <w:rsid w:val="004D3E96"/>
    <w:rsid w:val="004E164B"/>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4B8C"/>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5F452E"/>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D3F69"/>
    <w:rsid w:val="006E138B"/>
    <w:rsid w:val="006E6C0D"/>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62D7"/>
    <w:rsid w:val="0076737C"/>
    <w:rsid w:val="00772D5E"/>
    <w:rsid w:val="00776928"/>
    <w:rsid w:val="00782F2C"/>
    <w:rsid w:val="00786F16"/>
    <w:rsid w:val="00796E20"/>
    <w:rsid w:val="00797C32"/>
    <w:rsid w:val="00797FA8"/>
    <w:rsid w:val="007A36FB"/>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60DA"/>
    <w:rsid w:val="00850B7F"/>
    <w:rsid w:val="008516F2"/>
    <w:rsid w:val="00852EE6"/>
    <w:rsid w:val="00853EE4"/>
    <w:rsid w:val="00855535"/>
    <w:rsid w:val="00860662"/>
    <w:rsid w:val="008633F0"/>
    <w:rsid w:val="00867D9D"/>
    <w:rsid w:val="00872E0A"/>
    <w:rsid w:val="00872F98"/>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2EB9"/>
    <w:rsid w:val="008D4236"/>
    <w:rsid w:val="008D462F"/>
    <w:rsid w:val="008E4376"/>
    <w:rsid w:val="008F765E"/>
    <w:rsid w:val="00900719"/>
    <w:rsid w:val="009044AF"/>
    <w:rsid w:val="00906490"/>
    <w:rsid w:val="009111B2"/>
    <w:rsid w:val="009119B1"/>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5A5A"/>
    <w:rsid w:val="009F6BCB"/>
    <w:rsid w:val="009F7B78"/>
    <w:rsid w:val="00A0057A"/>
    <w:rsid w:val="00A07528"/>
    <w:rsid w:val="00A113E3"/>
    <w:rsid w:val="00A11421"/>
    <w:rsid w:val="00A157B1"/>
    <w:rsid w:val="00A17A77"/>
    <w:rsid w:val="00A22229"/>
    <w:rsid w:val="00A34DFE"/>
    <w:rsid w:val="00A44882"/>
    <w:rsid w:val="00A54715"/>
    <w:rsid w:val="00A6061C"/>
    <w:rsid w:val="00A62D44"/>
    <w:rsid w:val="00A65FEE"/>
    <w:rsid w:val="00A7161C"/>
    <w:rsid w:val="00A72793"/>
    <w:rsid w:val="00A77AA3"/>
    <w:rsid w:val="00A872E5"/>
    <w:rsid w:val="00A95E3B"/>
    <w:rsid w:val="00A96067"/>
    <w:rsid w:val="00A96E65"/>
    <w:rsid w:val="00A97C72"/>
    <w:rsid w:val="00AA63D4"/>
    <w:rsid w:val="00AB06E8"/>
    <w:rsid w:val="00AB1CD3"/>
    <w:rsid w:val="00AB352F"/>
    <w:rsid w:val="00AB5739"/>
    <w:rsid w:val="00AC274B"/>
    <w:rsid w:val="00AC6D36"/>
    <w:rsid w:val="00AC76A0"/>
    <w:rsid w:val="00AD0CBA"/>
    <w:rsid w:val="00AD26E2"/>
    <w:rsid w:val="00AD2ED9"/>
    <w:rsid w:val="00AD4F25"/>
    <w:rsid w:val="00AD525E"/>
    <w:rsid w:val="00AD6D6E"/>
    <w:rsid w:val="00AE126A"/>
    <w:rsid w:val="00AE3005"/>
    <w:rsid w:val="00AE3B0A"/>
    <w:rsid w:val="00AE3BAA"/>
    <w:rsid w:val="00AE59A0"/>
    <w:rsid w:val="00AF0C57"/>
    <w:rsid w:val="00AF26F3"/>
    <w:rsid w:val="00AF615A"/>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131E"/>
    <w:rsid w:val="00B5273A"/>
    <w:rsid w:val="00B53C11"/>
    <w:rsid w:val="00B573C5"/>
    <w:rsid w:val="00B62B50"/>
    <w:rsid w:val="00B635B7"/>
    <w:rsid w:val="00B65950"/>
    <w:rsid w:val="00B672C0"/>
    <w:rsid w:val="00B722EE"/>
    <w:rsid w:val="00B731E0"/>
    <w:rsid w:val="00B75646"/>
    <w:rsid w:val="00B822E9"/>
    <w:rsid w:val="00B87BFE"/>
    <w:rsid w:val="00B9028D"/>
    <w:rsid w:val="00B90729"/>
    <w:rsid w:val="00B907DA"/>
    <w:rsid w:val="00B92656"/>
    <w:rsid w:val="00B950BC"/>
    <w:rsid w:val="00B95325"/>
    <w:rsid w:val="00B9714C"/>
    <w:rsid w:val="00BA2615"/>
    <w:rsid w:val="00BA31B6"/>
    <w:rsid w:val="00BA718C"/>
    <w:rsid w:val="00BB5CF9"/>
    <w:rsid w:val="00BB7A10"/>
    <w:rsid w:val="00BC366E"/>
    <w:rsid w:val="00BC7D4F"/>
    <w:rsid w:val="00BC7ED7"/>
    <w:rsid w:val="00BD2850"/>
    <w:rsid w:val="00BE28D2"/>
    <w:rsid w:val="00BF7F58"/>
    <w:rsid w:val="00C00C7D"/>
    <w:rsid w:val="00C01381"/>
    <w:rsid w:val="00C01E1F"/>
    <w:rsid w:val="00C03EB9"/>
    <w:rsid w:val="00C0527D"/>
    <w:rsid w:val="00C079B8"/>
    <w:rsid w:val="00C07B16"/>
    <w:rsid w:val="00C123EA"/>
    <w:rsid w:val="00C12A49"/>
    <w:rsid w:val="00C133EE"/>
    <w:rsid w:val="00C160A6"/>
    <w:rsid w:val="00C2730D"/>
    <w:rsid w:val="00C27DE9"/>
    <w:rsid w:val="00C33388"/>
    <w:rsid w:val="00C37731"/>
    <w:rsid w:val="00C37AB9"/>
    <w:rsid w:val="00C4173A"/>
    <w:rsid w:val="00C46F8F"/>
    <w:rsid w:val="00C507FB"/>
    <w:rsid w:val="00C602FF"/>
    <w:rsid w:val="00C61174"/>
    <w:rsid w:val="00C6148F"/>
    <w:rsid w:val="00C62F7A"/>
    <w:rsid w:val="00C63B9C"/>
    <w:rsid w:val="00C6682F"/>
    <w:rsid w:val="00C676CE"/>
    <w:rsid w:val="00C67970"/>
    <w:rsid w:val="00C70E11"/>
    <w:rsid w:val="00C7275E"/>
    <w:rsid w:val="00C74C5D"/>
    <w:rsid w:val="00C76213"/>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1B87"/>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8D2"/>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1860"/>
    <w:rsid w:val="00F22EF4"/>
    <w:rsid w:val="00F250A9"/>
    <w:rsid w:val="00F26629"/>
    <w:rsid w:val="00F30FF4"/>
    <w:rsid w:val="00F331AD"/>
    <w:rsid w:val="00F43A37"/>
    <w:rsid w:val="00F4641B"/>
    <w:rsid w:val="00F46EB8"/>
    <w:rsid w:val="00F47277"/>
    <w:rsid w:val="00F47826"/>
    <w:rsid w:val="00F511E4"/>
    <w:rsid w:val="00F52D09"/>
    <w:rsid w:val="00F52D96"/>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5A86"/>
    <w:rsid w:val="00FC0F81"/>
    <w:rsid w:val="00FC2283"/>
    <w:rsid w:val="00FC395C"/>
    <w:rsid w:val="00FD2FEB"/>
    <w:rsid w:val="00FD3766"/>
    <w:rsid w:val="00FD47C4"/>
    <w:rsid w:val="00FE19A5"/>
    <w:rsid w:val="00FE2DCF"/>
    <w:rsid w:val="00FF0627"/>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63F3C"/>
  <w15:docId w15:val="{A1DEF90A-2639-48C8-B736-91C4B542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91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B1"/>
    <w:rPr>
      <w:rFonts w:ascii="Segoe UI" w:hAnsi="Segoe UI" w:cs="Segoe UI"/>
      <w:sz w:val="18"/>
      <w:szCs w:val="18"/>
      <w:lang w:eastAsia="en-US"/>
    </w:rPr>
  </w:style>
  <w:style w:type="character" w:styleId="UnresolvedMention">
    <w:name w:val="Unresolved Mention"/>
    <w:basedOn w:val="DefaultParagraphFont"/>
    <w:uiPriority w:val="99"/>
    <w:semiHidden/>
    <w:rsid w:val="004E164B"/>
    <w:rPr>
      <w:color w:val="605E5C"/>
      <w:shd w:val="clear" w:color="auto" w:fill="E1DFDD"/>
    </w:rPr>
  </w:style>
  <w:style w:type="paragraph" w:customStyle="1" w:styleId="Level1">
    <w:name w:val="Level 1"/>
    <w:next w:val="Normal"/>
    <w:qFormat/>
    <w:rsid w:val="00B5131E"/>
    <w:pPr>
      <w:keepNext/>
      <w:numPr>
        <w:numId w:val="18"/>
      </w:numPr>
      <w:spacing w:before="480" w:after="60"/>
      <w:outlineLvl w:val="2"/>
    </w:pPr>
    <w:rPr>
      <w:rFonts w:cs="Arial"/>
      <w:b/>
      <w:bCs/>
      <w:kern w:val="32"/>
      <w:sz w:val="28"/>
      <w:szCs w:val="32"/>
    </w:rPr>
  </w:style>
  <w:style w:type="paragraph" w:customStyle="1" w:styleId="Level2">
    <w:name w:val="Level 2"/>
    <w:next w:val="Normal"/>
    <w:qFormat/>
    <w:rsid w:val="00B5131E"/>
    <w:pPr>
      <w:numPr>
        <w:ilvl w:val="1"/>
        <w:numId w:val="18"/>
      </w:numPr>
      <w:spacing w:before="200" w:after="60"/>
      <w:jc w:val="both"/>
      <w:outlineLvl w:val="3"/>
    </w:pPr>
    <w:rPr>
      <w:rFonts w:cs="Arial"/>
      <w:bCs/>
      <w:iCs/>
      <w:sz w:val="24"/>
      <w:szCs w:val="28"/>
      <w:lang w:val="en-GB"/>
    </w:rPr>
  </w:style>
  <w:style w:type="paragraph" w:customStyle="1" w:styleId="Level3">
    <w:name w:val="Level 3"/>
    <w:basedOn w:val="Normal"/>
    <w:next w:val="Normal"/>
    <w:link w:val="Level3Char"/>
    <w:qFormat/>
    <w:rsid w:val="00B5131E"/>
    <w:pPr>
      <w:numPr>
        <w:ilvl w:val="2"/>
        <w:numId w:val="18"/>
      </w:numPr>
      <w:spacing w:before="200"/>
      <w:jc w:val="both"/>
      <w:outlineLvl w:val="4"/>
    </w:pPr>
    <w:rPr>
      <w:rFonts w:ascii="Times New Roman" w:hAnsi="Times New Roman"/>
      <w:sz w:val="24"/>
      <w:szCs w:val="24"/>
      <w:lang w:eastAsia="en-AU"/>
    </w:rPr>
  </w:style>
  <w:style w:type="paragraph" w:customStyle="1" w:styleId="Level4">
    <w:name w:val="Level 4"/>
    <w:basedOn w:val="Normal"/>
    <w:next w:val="Normal"/>
    <w:link w:val="Level4Char"/>
    <w:qFormat/>
    <w:rsid w:val="00B5131E"/>
    <w:pPr>
      <w:numPr>
        <w:ilvl w:val="3"/>
        <w:numId w:val="18"/>
      </w:numPr>
      <w:spacing w:before="200"/>
      <w:jc w:val="both"/>
      <w:outlineLvl w:val="5"/>
    </w:pPr>
    <w:rPr>
      <w:rFonts w:ascii="Times New Roman" w:hAnsi="Times New Roman"/>
      <w:bCs/>
      <w:sz w:val="24"/>
      <w:szCs w:val="28"/>
      <w:lang w:eastAsia="en-AU"/>
    </w:rPr>
  </w:style>
  <w:style w:type="character" w:customStyle="1" w:styleId="Level3Char">
    <w:name w:val="Level 3 Char"/>
    <w:basedOn w:val="DefaultParagraphFont"/>
    <w:link w:val="Level3"/>
    <w:rsid w:val="00B5131E"/>
    <w:rPr>
      <w:sz w:val="24"/>
      <w:szCs w:val="24"/>
    </w:rPr>
  </w:style>
  <w:style w:type="paragraph" w:customStyle="1" w:styleId="LevelB2">
    <w:name w:val="Level B2"/>
    <w:basedOn w:val="Normal"/>
    <w:next w:val="Normal"/>
    <w:autoRedefine/>
    <w:rsid w:val="00B5131E"/>
    <w:pPr>
      <w:numPr>
        <w:ilvl w:val="1"/>
        <w:numId w:val="19"/>
      </w:numPr>
      <w:spacing w:before="200" w:line="270" w:lineRule="exact"/>
      <w:jc w:val="both"/>
      <w:outlineLvl w:val="1"/>
    </w:pPr>
    <w:rPr>
      <w:rFonts w:ascii="Times New Roman" w:hAnsi="Times New Roman"/>
      <w:b/>
      <w:sz w:val="24"/>
      <w:lang w:val="en-GB"/>
    </w:rPr>
  </w:style>
  <w:style w:type="character" w:customStyle="1" w:styleId="Level4Char">
    <w:name w:val="Level 4 Char"/>
    <w:basedOn w:val="DefaultParagraphFont"/>
    <w:link w:val="Level4"/>
    <w:locked/>
    <w:rsid w:val="00B5131E"/>
    <w:rPr>
      <w:bCs/>
      <w:sz w:val="24"/>
      <w:szCs w:val="28"/>
    </w:rPr>
  </w:style>
  <w:style w:type="character" w:styleId="CommentReference">
    <w:name w:val="annotation reference"/>
    <w:basedOn w:val="DefaultParagraphFont"/>
    <w:uiPriority w:val="99"/>
    <w:semiHidden/>
    <w:unhideWhenUsed/>
    <w:rsid w:val="00F26629"/>
    <w:rPr>
      <w:sz w:val="16"/>
      <w:szCs w:val="16"/>
    </w:rPr>
  </w:style>
  <w:style w:type="paragraph" w:styleId="CommentText">
    <w:name w:val="annotation text"/>
    <w:basedOn w:val="Normal"/>
    <w:link w:val="CommentTextChar"/>
    <w:uiPriority w:val="99"/>
    <w:semiHidden/>
    <w:unhideWhenUsed/>
    <w:rsid w:val="00F26629"/>
  </w:style>
  <w:style w:type="character" w:customStyle="1" w:styleId="CommentTextChar">
    <w:name w:val="Comment Text Char"/>
    <w:basedOn w:val="DefaultParagraphFont"/>
    <w:link w:val="CommentText"/>
    <w:uiPriority w:val="99"/>
    <w:semiHidden/>
    <w:rsid w:val="00F2662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26629"/>
    <w:rPr>
      <w:b/>
      <w:bCs/>
    </w:rPr>
  </w:style>
  <w:style w:type="character" w:customStyle="1" w:styleId="CommentSubjectChar">
    <w:name w:val="Comment Subject Char"/>
    <w:basedOn w:val="CommentTextChar"/>
    <w:link w:val="CommentSubject"/>
    <w:uiPriority w:val="99"/>
    <w:semiHidden/>
    <w:rsid w:val="00F26629"/>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austelect.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austelec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694D381E09D40B1D4AFE6F766E37A" ma:contentTypeVersion="8" ma:contentTypeDescription="Create a new document." ma:contentTypeScope="" ma:versionID="852f95c4b57fd88d506f2746aa6f7fce">
  <xsd:schema xmlns:xsd="http://www.w3.org/2001/XMLSchema" xmlns:xs="http://www.w3.org/2001/XMLSchema" xmlns:p="http://schemas.microsoft.com/office/2006/metadata/properties" xmlns:ns3="033312e5-3938-4c47-830b-59ed397c769a" targetNamespace="http://schemas.microsoft.com/office/2006/metadata/properties" ma:root="true" ma:fieldsID="8eeaa433a179d0bbf97da480123a08ad" ns3:_="">
    <xsd:import namespace="033312e5-3938-4c47-830b-59ed397c7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2e5-3938-4c47-830b-59ed397c7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BD2F-988B-42AC-B95B-4AF4BF595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2e5-3938-4c47-830b-59ed397c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BBEE2-D91E-411E-B72F-F1CB9E5609BD}">
  <ds:schemaRefs>
    <ds:schemaRef ds:uri="http://schemas.microsoft.com/sharepoint/v3/contenttype/forms"/>
  </ds:schemaRefs>
</ds:datastoreItem>
</file>

<file path=customXml/itemProps3.xml><?xml version="1.0" encoding="utf-8"?>
<ds:datastoreItem xmlns:ds="http://schemas.openxmlformats.org/officeDocument/2006/customXml" ds:itemID="{794B05BB-D9A7-406F-9DC8-CFE9FC4DA581}">
  <ds:schemaRefs>
    <ds:schemaRef ds:uri="033312e5-3938-4c47-830b-59ed397c76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D6C125-9CE9-497F-BB83-95C8ECE7474F}">
  <ds:schemaRefs>
    <ds:schemaRef ds:uri="http://www.w3.org/2001/XMLSchema"/>
  </ds:schemaRefs>
</ds:datastoreItem>
</file>

<file path=customXml/itemProps5.xml><?xml version="1.0" encoding="utf-8"?>
<ds:datastoreItem xmlns:ds="http://schemas.openxmlformats.org/officeDocument/2006/customXml" ds:itemID="{D1D8E1D3-533C-4294-BA6C-E6C99723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8593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Daniel Negus (DPC)</cp:lastModifiedBy>
  <cp:revision>2</cp:revision>
  <cp:lastPrinted>2015-01-28T03:08:00Z</cp:lastPrinted>
  <dcterms:created xsi:type="dcterms:W3CDTF">2020-07-24T02:10:00Z</dcterms:created>
  <dcterms:modified xsi:type="dcterms:W3CDTF">2020-07-24T02:10:00Z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kathy.alys@dpc.vic.gov.au</vt:lpwstr>
  </property>
  <property fmtid="{D5CDD505-2E9C-101B-9397-08002B2CF9AE}" pid="6" name="MSIP_Label_7158ebbd-6c5e-441f-bfc9-4eb8c11e3978_SetDate">
    <vt:lpwstr>2020-07-16T02:48:59.6139599Z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y fmtid="{D5CDD505-2E9C-101B-9397-08002B2CF9AE}" pid="11" name="ContentTypeId">
    <vt:lpwstr>0x010100544694D381E09D40B1D4AFE6F766E37A</vt:lpwstr>
  </property>
</Properties>
</file>